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76731" w14:textId="0DBCDB45" w:rsidR="00860C2F" w:rsidRPr="008369A9" w:rsidRDefault="001B224E" w:rsidP="001B224E">
      <w:pPr>
        <w:rPr>
          <w:rFonts w:ascii="Sylfaen" w:hAnsi="Sylfaen"/>
          <w:sz w:val="20"/>
        </w:rPr>
      </w:pPr>
      <w:r>
        <w:rPr>
          <w:rFonts w:ascii="Sylfaen" w:hAnsi="Sylfaen"/>
          <w:sz w:val="20"/>
          <w:lang w:val="hy-AM"/>
        </w:rPr>
        <w:t xml:space="preserve">                                                                               </w:t>
      </w:r>
      <w:r w:rsidRPr="001B224E">
        <w:rPr>
          <w:rFonts w:ascii="Sylfaen" w:hAnsi="Sylfaen"/>
          <w:sz w:val="20"/>
        </w:rPr>
        <w:t>ՏԵԽՆԻԿԱԿԱՆ ԲՆՈՒԹԱԳԻՐ</w:t>
      </w:r>
      <w:r>
        <w:rPr>
          <w:rFonts w:ascii="Sylfaen" w:hAnsi="Sylfaen"/>
          <w:sz w:val="20"/>
          <w:lang w:val="hy-AM"/>
        </w:rPr>
        <w:t>--</w:t>
      </w:r>
      <w:r w:rsidR="008E24C5">
        <w:rPr>
          <w:rFonts w:ascii="Sylfaen" w:hAnsi="Sylfaen"/>
          <w:sz w:val="20"/>
        </w:rPr>
        <w:t xml:space="preserve"> </w:t>
      </w:r>
      <w:r>
        <w:rPr>
          <w:rFonts w:ascii="Sylfaen" w:hAnsi="Sylfaen"/>
          <w:sz w:val="20"/>
          <w:lang w:val="hy-AM"/>
        </w:rPr>
        <w:t>ԳՆՄԱՆ ԺԱՄԱՆԱԿԱՑՈՒՅՑ</w:t>
      </w:r>
      <w:r w:rsidR="00032629">
        <w:rPr>
          <w:rFonts w:ascii="Sylfaen" w:hAnsi="Sylfaen"/>
          <w:sz w:val="20"/>
        </w:rPr>
        <w:t xml:space="preserve"> </w:t>
      </w:r>
      <w:r w:rsidR="00D9203F">
        <w:rPr>
          <w:rFonts w:ascii="Sylfaen" w:hAnsi="Sylfaen"/>
          <w:sz w:val="20"/>
        </w:rPr>
        <w:t>2</w:t>
      </w:r>
      <w:r w:rsidR="008369A9">
        <w:rPr>
          <w:rFonts w:ascii="Sylfaen" w:hAnsi="Sylfaen"/>
          <w:sz w:val="20"/>
        </w:rPr>
        <w:t>5</w:t>
      </w:r>
      <w:r w:rsidR="00D9203F">
        <w:rPr>
          <w:rFonts w:ascii="Sylfaen" w:hAnsi="Sylfaen"/>
          <w:sz w:val="20"/>
        </w:rPr>
        <w:t>-</w:t>
      </w:r>
      <w:r w:rsidR="008369A9">
        <w:rPr>
          <w:rFonts w:ascii="Sylfaen" w:hAnsi="Sylfaen"/>
          <w:sz w:val="20"/>
        </w:rPr>
        <w:t>4</w:t>
      </w:r>
      <w:r w:rsidR="005C0A07">
        <w:rPr>
          <w:rFonts w:ascii="Sylfaen" w:hAnsi="Sylfaen"/>
          <w:sz w:val="20"/>
        </w:rPr>
        <w:t>2</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2977"/>
        <w:gridCol w:w="852"/>
        <w:gridCol w:w="3960"/>
        <w:gridCol w:w="900"/>
        <w:gridCol w:w="810"/>
        <w:gridCol w:w="900"/>
        <w:gridCol w:w="900"/>
        <w:gridCol w:w="1487"/>
        <w:gridCol w:w="964"/>
        <w:gridCol w:w="1270"/>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proofErr w:type="spellStart"/>
            <w:r>
              <w:rPr>
                <w:rFonts w:ascii="Sylfaen" w:hAnsi="Sylfaen"/>
                <w:sz w:val="18"/>
              </w:rPr>
              <w:t>Ապրանքի</w:t>
            </w:r>
            <w:proofErr w:type="spellEnd"/>
          </w:p>
        </w:tc>
      </w:tr>
      <w:tr w:rsidR="00860C2F" w14:paraId="24B9878C" w14:textId="77777777" w:rsidTr="00CD06BF">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proofErr w:type="spellStart"/>
            <w:r>
              <w:rPr>
                <w:rFonts w:ascii="Sylfaen" w:hAnsi="Sylfaen"/>
                <w:sz w:val="16"/>
                <w:szCs w:val="16"/>
              </w:rPr>
              <w:t>հրավերովնախատեսվածչափաբաժնիհամարը</w:t>
            </w:r>
            <w:proofErr w:type="spellEnd"/>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proofErr w:type="spellStart"/>
            <w:r>
              <w:rPr>
                <w:rFonts w:ascii="Sylfaen" w:hAnsi="Sylfaen"/>
                <w:sz w:val="16"/>
                <w:szCs w:val="16"/>
              </w:rPr>
              <w:t>գնումներիպլանովնախատեսվածմիջանցիկծածկագիրը</w:t>
            </w:r>
            <w:proofErr w:type="spellEnd"/>
            <w:r>
              <w:rPr>
                <w:rFonts w:ascii="Sylfaen" w:hAnsi="Sylfaen"/>
                <w:sz w:val="16"/>
                <w:szCs w:val="16"/>
              </w:rPr>
              <w:t xml:space="preserve">` </w:t>
            </w:r>
            <w:proofErr w:type="spellStart"/>
            <w:r>
              <w:rPr>
                <w:rFonts w:ascii="Sylfaen" w:hAnsi="Sylfaen"/>
                <w:sz w:val="16"/>
                <w:szCs w:val="16"/>
              </w:rPr>
              <w:t>ըստ</w:t>
            </w:r>
            <w:proofErr w:type="spellEnd"/>
            <w:r>
              <w:rPr>
                <w:rFonts w:ascii="Sylfaen" w:hAnsi="Sylfaen"/>
                <w:sz w:val="16"/>
                <w:szCs w:val="16"/>
              </w:rPr>
              <w:t xml:space="preserve"> ԳՄԱ </w:t>
            </w:r>
            <w:proofErr w:type="spellStart"/>
            <w:r>
              <w:rPr>
                <w:rFonts w:ascii="Sylfaen" w:hAnsi="Sylfaen"/>
                <w:sz w:val="16"/>
                <w:szCs w:val="16"/>
              </w:rPr>
              <w:t>դասակարգման</w:t>
            </w:r>
            <w:proofErr w:type="spellEnd"/>
            <w:r>
              <w:rPr>
                <w:rFonts w:ascii="Sylfaen" w:hAnsi="Sylfaen"/>
                <w:sz w:val="16"/>
                <w:szCs w:val="16"/>
              </w:rPr>
              <w:t xml:space="preserve"> (CPV)</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proofErr w:type="spellStart"/>
            <w:r>
              <w:rPr>
                <w:rFonts w:ascii="Sylfaen" w:hAnsi="Sylfaen"/>
                <w:sz w:val="16"/>
                <w:szCs w:val="16"/>
              </w:rPr>
              <w:t>անվանումը</w:t>
            </w:r>
            <w:proofErr w:type="spellEnd"/>
            <w:r>
              <w:rPr>
                <w:rFonts w:ascii="Sylfaen" w:hAnsi="Sylfaen"/>
                <w:sz w:val="16"/>
                <w:szCs w:val="16"/>
              </w:rPr>
              <w:t xml:space="preserve"> և </w:t>
            </w:r>
            <w:proofErr w:type="spellStart"/>
            <w:r>
              <w:rPr>
                <w:rFonts w:ascii="Sylfaen" w:hAnsi="Sylfaen"/>
                <w:sz w:val="16"/>
                <w:szCs w:val="16"/>
              </w:rPr>
              <w:t>ապրանքայիննշանը</w:t>
            </w:r>
            <w:proofErr w:type="spellEnd"/>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proofErr w:type="spellStart"/>
            <w:r>
              <w:rPr>
                <w:rFonts w:ascii="Sylfaen" w:hAnsi="Sylfaen"/>
                <w:sz w:val="16"/>
                <w:szCs w:val="16"/>
              </w:rPr>
              <w:t>արտադրողը</w:t>
            </w:r>
            <w:proofErr w:type="spellEnd"/>
            <w:r>
              <w:rPr>
                <w:rFonts w:ascii="Sylfaen" w:hAnsi="Sylfaen"/>
                <w:sz w:val="16"/>
                <w:szCs w:val="16"/>
              </w:rPr>
              <w:t xml:space="preserve"> և </w:t>
            </w:r>
            <w:proofErr w:type="spellStart"/>
            <w:r>
              <w:rPr>
                <w:rFonts w:ascii="Sylfaen" w:hAnsi="Sylfaen"/>
                <w:sz w:val="16"/>
                <w:szCs w:val="16"/>
              </w:rPr>
              <w:t>ծագմաներկիրը</w:t>
            </w:r>
            <w:proofErr w:type="spellEnd"/>
          </w:p>
        </w:tc>
        <w:tc>
          <w:tcPr>
            <w:tcW w:w="3960"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proofErr w:type="spellStart"/>
            <w:r>
              <w:rPr>
                <w:rFonts w:ascii="Sylfaen" w:hAnsi="Sylfaen"/>
                <w:sz w:val="18"/>
              </w:rPr>
              <w:t>տեխնիկականբնութագիրը</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proofErr w:type="spellStart"/>
            <w:r>
              <w:rPr>
                <w:rFonts w:ascii="Sylfaen" w:hAnsi="Sylfaen"/>
                <w:sz w:val="18"/>
              </w:rPr>
              <w:t>չափմանմիավորը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proofErr w:type="spellStart"/>
            <w:r>
              <w:rPr>
                <w:rFonts w:ascii="Sylfaen" w:hAnsi="Sylfaen"/>
                <w:sz w:val="16"/>
                <w:szCs w:val="16"/>
              </w:rPr>
              <w:t>միավորգինը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Default="00860C2F">
            <w:pPr>
              <w:rPr>
                <w:rFonts w:ascii="Sylfaen" w:hAnsi="Sylfaen"/>
                <w:sz w:val="16"/>
                <w:szCs w:val="16"/>
              </w:rPr>
            </w:pPr>
            <w:proofErr w:type="spellStart"/>
            <w:r>
              <w:rPr>
                <w:rFonts w:ascii="Sylfaen" w:hAnsi="Sylfaen"/>
                <w:sz w:val="16"/>
                <w:szCs w:val="16"/>
              </w:rPr>
              <w:t>ընդհանուրգինը</w:t>
            </w:r>
            <w:proofErr w:type="spellEnd"/>
            <w:r>
              <w:rPr>
                <w:rFonts w:ascii="Sylfaen" w:hAnsi="Sylfaen"/>
                <w:sz w:val="16"/>
                <w:szCs w:val="16"/>
              </w:rPr>
              <w:t xml:space="preserve">/ՀՀ </w:t>
            </w:r>
            <w:proofErr w:type="spellStart"/>
            <w:r>
              <w:rPr>
                <w:rFonts w:ascii="Sylfaen" w:hAnsi="Sylfaen"/>
                <w:sz w:val="16"/>
                <w:szCs w:val="16"/>
              </w:rPr>
              <w:t>դրամ</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proofErr w:type="spellStart"/>
            <w:r>
              <w:rPr>
                <w:rFonts w:ascii="Sylfaen" w:hAnsi="Sylfaen"/>
                <w:sz w:val="16"/>
                <w:szCs w:val="16"/>
              </w:rPr>
              <w:t>ընդհանուրքանակը</w:t>
            </w:r>
            <w:proofErr w:type="spellEnd"/>
          </w:p>
        </w:tc>
        <w:tc>
          <w:tcPr>
            <w:tcW w:w="3721"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proofErr w:type="spellStart"/>
            <w:r>
              <w:rPr>
                <w:rFonts w:ascii="Sylfaen" w:hAnsi="Sylfaen"/>
                <w:sz w:val="18"/>
              </w:rPr>
              <w:t>մատակարարման</w:t>
            </w:r>
            <w:proofErr w:type="spellEnd"/>
          </w:p>
        </w:tc>
      </w:tr>
      <w:tr w:rsidR="00860C2F" w14:paraId="32E37E68" w14:textId="77777777" w:rsidTr="00CD06BF">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960"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Default="00860C2F">
            <w:pPr>
              <w:rPr>
                <w:rFonts w:ascii="Sylfaen" w:hAnsi="Sylfaen"/>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487"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proofErr w:type="spellStart"/>
            <w:r>
              <w:rPr>
                <w:rFonts w:ascii="Sylfaen" w:hAnsi="Sylfaen"/>
                <w:sz w:val="18"/>
              </w:rPr>
              <w:t>հասցեն</w:t>
            </w:r>
            <w:proofErr w:type="spellEnd"/>
          </w:p>
        </w:tc>
        <w:tc>
          <w:tcPr>
            <w:tcW w:w="964"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proofErr w:type="spellStart"/>
            <w:r>
              <w:rPr>
                <w:rFonts w:ascii="Sylfaen" w:hAnsi="Sylfaen"/>
                <w:sz w:val="18"/>
              </w:rPr>
              <w:t>ենթակաքանակը</w:t>
            </w:r>
            <w:proofErr w:type="spellEnd"/>
          </w:p>
        </w:tc>
        <w:tc>
          <w:tcPr>
            <w:tcW w:w="1270"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proofErr w:type="spellStart"/>
            <w:r>
              <w:rPr>
                <w:rFonts w:ascii="Sylfaen" w:hAnsi="Sylfaen"/>
                <w:sz w:val="18"/>
              </w:rPr>
              <w:t>Ժամկետը</w:t>
            </w:r>
            <w:proofErr w:type="spellEnd"/>
            <w:r>
              <w:rPr>
                <w:rFonts w:ascii="Sylfaen" w:hAnsi="Sylfaen"/>
                <w:sz w:val="18"/>
              </w:rPr>
              <w:t>**</w:t>
            </w:r>
          </w:p>
          <w:p w14:paraId="134AAD35" w14:textId="77777777" w:rsidR="00860C2F" w:rsidRDefault="00860C2F">
            <w:pPr>
              <w:rPr>
                <w:rFonts w:ascii="Sylfaen" w:hAnsi="Sylfaen"/>
                <w:sz w:val="18"/>
              </w:rPr>
            </w:pPr>
          </w:p>
        </w:tc>
      </w:tr>
      <w:tr w:rsidR="007F35C7" w:rsidRPr="0092014B" w14:paraId="2890CE61" w14:textId="77777777" w:rsidTr="000146ED">
        <w:trPr>
          <w:trHeight w:val="809"/>
        </w:trPr>
        <w:tc>
          <w:tcPr>
            <w:tcW w:w="709" w:type="dxa"/>
            <w:tcBorders>
              <w:top w:val="single" w:sz="4" w:space="0" w:color="auto"/>
              <w:left w:val="single" w:sz="4" w:space="0" w:color="auto"/>
              <w:bottom w:val="single" w:sz="4" w:space="0" w:color="auto"/>
              <w:right w:val="single" w:sz="4" w:space="0" w:color="auto"/>
            </w:tcBorders>
            <w:hideMark/>
          </w:tcPr>
          <w:p w14:paraId="5C2F553F" w14:textId="77777777" w:rsidR="007F35C7" w:rsidRDefault="007F35C7" w:rsidP="007F35C7">
            <w:pPr>
              <w:rPr>
                <w:rFonts w:ascii="Sylfaen" w:hAnsi="Sylfaen"/>
                <w:sz w:val="20"/>
                <w:lang w:val="hy-AM"/>
              </w:rPr>
            </w:pPr>
            <w:r>
              <w:rPr>
                <w:rFonts w:ascii="Sylfaen" w:hAnsi="Sylfaen"/>
                <w:sz w:val="20"/>
                <w:lang w:val="hy-AM"/>
              </w:rPr>
              <w:t>1</w:t>
            </w:r>
          </w:p>
          <w:p w14:paraId="1EE636D1" w14:textId="77777777" w:rsidR="007F35C7" w:rsidRDefault="007F35C7" w:rsidP="007F35C7">
            <w:pPr>
              <w:rPr>
                <w:rFonts w:ascii="Sylfaen" w:hAnsi="Sylfaen"/>
                <w:sz w:val="20"/>
                <w:lang w:val="hy-AM"/>
              </w:rPr>
            </w:pPr>
          </w:p>
          <w:p w14:paraId="00D1BD1B" w14:textId="77777777" w:rsidR="007F35C7" w:rsidRDefault="007F35C7" w:rsidP="007F35C7">
            <w:pPr>
              <w:rPr>
                <w:rFonts w:ascii="Sylfaen" w:hAnsi="Sylfaen"/>
                <w:sz w:val="20"/>
                <w:lang w:val="hy-AM"/>
              </w:rPr>
            </w:pPr>
          </w:p>
          <w:p w14:paraId="5C751F71" w14:textId="72E1D182" w:rsidR="007F35C7" w:rsidRPr="00602A28" w:rsidRDefault="007F35C7" w:rsidP="007F35C7">
            <w:pPr>
              <w:rPr>
                <w:rFonts w:ascii="Sylfaen" w:hAnsi="Sylfaen" w:cs="Sylfaen"/>
              </w:rPr>
            </w:pPr>
          </w:p>
        </w:tc>
        <w:tc>
          <w:tcPr>
            <w:tcW w:w="1135" w:type="dxa"/>
            <w:tcBorders>
              <w:top w:val="single" w:sz="4" w:space="0" w:color="auto"/>
              <w:left w:val="single" w:sz="4" w:space="0" w:color="auto"/>
              <w:bottom w:val="single" w:sz="4" w:space="0" w:color="auto"/>
              <w:right w:val="single" w:sz="4" w:space="0" w:color="auto"/>
            </w:tcBorders>
          </w:tcPr>
          <w:p w14:paraId="14440CB8" w14:textId="1128458A" w:rsidR="007F35C7" w:rsidRPr="002C6E4F" w:rsidRDefault="007F35C7" w:rsidP="007F35C7">
            <w:pPr>
              <w:rPr>
                <w:rFonts w:ascii="Sylfaen" w:hAnsi="Sylfaen"/>
                <w:sz w:val="20"/>
                <w:szCs w:val="20"/>
              </w:rPr>
            </w:pPr>
            <w:r w:rsidRPr="00343D26">
              <w:rPr>
                <w:rFonts w:ascii="Sylfaen" w:hAnsi="Sylfaen"/>
                <w:sz w:val="20"/>
                <w:szCs w:val="20"/>
              </w:rPr>
              <w:t>33141174</w:t>
            </w:r>
          </w:p>
        </w:tc>
        <w:tc>
          <w:tcPr>
            <w:tcW w:w="2977" w:type="dxa"/>
            <w:tcBorders>
              <w:top w:val="single" w:sz="4" w:space="0" w:color="auto"/>
              <w:left w:val="single" w:sz="4" w:space="0" w:color="auto"/>
              <w:bottom w:val="single" w:sz="4" w:space="0" w:color="auto"/>
              <w:right w:val="single" w:sz="4" w:space="0" w:color="auto"/>
            </w:tcBorders>
            <w:vAlign w:val="center"/>
          </w:tcPr>
          <w:p w14:paraId="11A89A15" w14:textId="2310D8DC" w:rsidR="007F35C7" w:rsidRPr="007F35C7" w:rsidRDefault="009F1BB4" w:rsidP="007F35C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sz w:val="20"/>
                <w:szCs w:val="20"/>
                <w:lang w:val="hy-AM" w:eastAsia="ru-RU"/>
              </w:rPr>
            </w:pPr>
            <w:r w:rsidRPr="009F1BB4">
              <w:rPr>
                <w:rFonts w:ascii="Sylfaen" w:hAnsi="Sylfaen" w:cs="Courier New"/>
                <w:color w:val="202124"/>
                <w:sz w:val="20"/>
                <w:szCs w:val="20"/>
                <w:lang w:val="hy-AM" w:eastAsia="ru-RU"/>
              </w:rPr>
              <w:t>Аспиратор</w:t>
            </w:r>
          </w:p>
        </w:tc>
        <w:tc>
          <w:tcPr>
            <w:tcW w:w="852" w:type="dxa"/>
            <w:tcBorders>
              <w:top w:val="single" w:sz="4" w:space="0" w:color="auto"/>
              <w:left w:val="single" w:sz="4" w:space="0" w:color="auto"/>
              <w:bottom w:val="single" w:sz="4" w:space="0" w:color="auto"/>
              <w:right w:val="single" w:sz="4" w:space="0" w:color="auto"/>
            </w:tcBorders>
          </w:tcPr>
          <w:p w14:paraId="0C2BC3B1" w14:textId="0A73A862" w:rsidR="007F35C7" w:rsidRPr="005C0A07" w:rsidRDefault="007F35C7" w:rsidP="007F35C7">
            <w:pPr>
              <w:ind w:left="360" w:hanging="360"/>
              <w:rPr>
                <w:rFonts w:ascii="Sylfaen" w:hAnsi="Sylfaen"/>
              </w:rPr>
            </w:pPr>
          </w:p>
        </w:tc>
        <w:tc>
          <w:tcPr>
            <w:tcW w:w="3960" w:type="dxa"/>
            <w:tcBorders>
              <w:top w:val="single" w:sz="4" w:space="0" w:color="auto"/>
              <w:left w:val="single" w:sz="4" w:space="0" w:color="auto"/>
              <w:bottom w:val="single" w:sz="4" w:space="0" w:color="auto"/>
              <w:right w:val="single" w:sz="4" w:space="0" w:color="auto"/>
            </w:tcBorders>
          </w:tcPr>
          <w:p w14:paraId="63BFD878"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Аспиратор используется при крупных хирургических и других вмешательствах.</w:t>
            </w:r>
          </w:p>
          <w:p w14:paraId="51E07166"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Он должен быть портативным.</w:t>
            </w:r>
          </w:p>
          <w:p w14:paraId="6CF3D78B"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Требуются два градуированных многоразовых контейнера из материала макронол емкостью 2000 мл каждый;</w:t>
            </w:r>
          </w:p>
          <w:p w14:paraId="5F381260" w14:textId="77777777" w:rsid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Контейнеры с герметичными завинчивающимися крышками;</w:t>
            </w:r>
          </w:p>
          <w:p w14:paraId="0019DE51"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аличие безмасляного, не требующего обслуживания двигателя, максимальная мощность всасывания 600 мм вод. ст., производительность не менее 50 л/мин;</w:t>
            </w:r>
          </w:p>
          <w:p w14:paraId="730611E4" w14:textId="6C0F3601"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Устройство должно быть оснащено защитным кожухом двигателя, полностью предотвращающим попадание всасываемой жидкости или отработавших газов в насос;</w:t>
            </w:r>
          </w:p>
          <w:p w14:paraId="70CCABBA"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Электропитание: 220 В, 50/60 Гц;</w:t>
            </w:r>
          </w:p>
          <w:p w14:paraId="6341BD7C" w14:textId="77777777" w:rsid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Комплектация и принадлежности;</w:t>
            </w:r>
          </w:p>
          <w:p w14:paraId="032ABFA1"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Монтаж и запуск;</w:t>
            </w:r>
          </w:p>
          <w:p w14:paraId="1A0625A9"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Обучение персонала на месте;</w:t>
            </w:r>
          </w:p>
          <w:p w14:paraId="78DF7147"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Руководство пользователя на английском языке;</w:t>
            </w:r>
          </w:p>
          <w:p w14:paraId="2F099A12"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Оборудование должно быть новым, неиспользованным;</w:t>
            </w:r>
          </w:p>
          <w:p w14:paraId="1E685FF6"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Полный комплект должен включать все необходимые дополнительные аксессуары для полноценной работы.</w:t>
            </w:r>
          </w:p>
          <w:p w14:paraId="2536156B"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Гарантия 12 месяцев;</w:t>
            </w:r>
          </w:p>
          <w:p w14:paraId="26E0746D"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t>Сертификаты качества (наличие).</w:t>
            </w:r>
          </w:p>
          <w:p w14:paraId="0BDF492D" w14:textId="77777777" w:rsidR="000146ED" w:rsidRPr="000146ED" w:rsidRDefault="000146ED" w:rsidP="000146ED">
            <w:pPr>
              <w:rPr>
                <w:rFonts w:ascii="Sylfaen" w:eastAsia="Sylfaen" w:hAnsi="Sylfaen" w:cs="Sylfaen"/>
                <w:sz w:val="18"/>
                <w:szCs w:val="18"/>
                <w:lang w:val="hy-AM"/>
              </w:rPr>
            </w:pPr>
            <w:r w:rsidRPr="000146ED">
              <w:rPr>
                <w:rFonts w:ascii="Sylfaen" w:eastAsia="Sylfaen" w:hAnsi="Sylfaen" w:cs="Sylfaen"/>
                <w:sz w:val="18"/>
                <w:szCs w:val="18"/>
                <w:lang w:val="hy-AM"/>
              </w:rPr>
              <w:lastRenderedPageBreak/>
              <w:t>- ISO13485 или эквивалент;</w:t>
            </w:r>
          </w:p>
          <w:p w14:paraId="05FF094A" w14:textId="1006F315" w:rsidR="007F35C7" w:rsidRPr="000146ED" w:rsidRDefault="000146ED" w:rsidP="000146ED">
            <w:pPr>
              <w:rPr>
                <w:rFonts w:ascii="Sylfaen" w:eastAsia="Sylfaen" w:hAnsi="Sylfaen" w:cs="Sylfaen"/>
                <w:sz w:val="20"/>
                <w:szCs w:val="20"/>
                <w:lang w:val="ru-RU"/>
              </w:rPr>
            </w:pPr>
            <w:r w:rsidRPr="000146ED">
              <w:rPr>
                <w:rFonts w:ascii="Sylfaen" w:eastAsia="Sylfaen" w:hAnsi="Sylfaen" w:cs="Sylfaen"/>
                <w:sz w:val="18"/>
                <w:szCs w:val="18"/>
                <w:lang w:val="hy-AM"/>
              </w:rPr>
              <w:t>- Знак CE (Директива 93/42/EEC) или эквивалент.</w:t>
            </w:r>
          </w:p>
        </w:tc>
        <w:tc>
          <w:tcPr>
            <w:tcW w:w="900" w:type="dxa"/>
            <w:tcBorders>
              <w:top w:val="single" w:sz="4" w:space="0" w:color="auto"/>
              <w:left w:val="single" w:sz="4" w:space="0" w:color="auto"/>
              <w:bottom w:val="single" w:sz="4" w:space="0" w:color="auto"/>
              <w:right w:val="single" w:sz="4" w:space="0" w:color="auto"/>
            </w:tcBorders>
          </w:tcPr>
          <w:p w14:paraId="241400E6" w14:textId="099E7C4A" w:rsidR="007F35C7" w:rsidRPr="007A1246" w:rsidRDefault="000146ED" w:rsidP="007F35C7">
            <w:pPr>
              <w:rPr>
                <w:rFonts w:ascii="Sylfaen" w:eastAsia="Sylfaen" w:hAnsi="Sylfaen" w:cs="Sylfaen"/>
                <w:sz w:val="20"/>
                <w:szCs w:val="20"/>
                <w:lang w:val="hy-AM"/>
              </w:rPr>
            </w:pPr>
            <w:r w:rsidRPr="000146ED">
              <w:rPr>
                <w:rFonts w:ascii="Sylfaen" w:eastAsia="Sylfaen" w:hAnsi="Sylfaen" w:cs="Sylfaen"/>
                <w:sz w:val="20"/>
                <w:szCs w:val="20"/>
                <w:lang w:val="hy-AM"/>
              </w:rPr>
              <w:lastRenderedPageBreak/>
              <w:t>шт</w:t>
            </w:r>
          </w:p>
        </w:tc>
        <w:tc>
          <w:tcPr>
            <w:tcW w:w="810" w:type="dxa"/>
            <w:tcBorders>
              <w:top w:val="single" w:sz="4" w:space="0" w:color="auto"/>
              <w:left w:val="single" w:sz="4" w:space="0" w:color="auto"/>
              <w:bottom w:val="single" w:sz="4" w:space="0" w:color="auto"/>
              <w:right w:val="single" w:sz="4" w:space="0" w:color="auto"/>
            </w:tcBorders>
          </w:tcPr>
          <w:p w14:paraId="2E73470E" w14:textId="7C5E776D" w:rsidR="007F35C7" w:rsidRPr="004D1127" w:rsidRDefault="007F35C7" w:rsidP="007F35C7">
            <w:pPr>
              <w:ind w:left="360" w:hanging="360"/>
              <w:rPr>
                <w:rFonts w:ascii="Sylfaen" w:hAnsi="Sylfaen"/>
                <w:sz w:val="20"/>
                <w:szCs w:val="20"/>
              </w:rPr>
            </w:pPr>
          </w:p>
        </w:tc>
        <w:tc>
          <w:tcPr>
            <w:tcW w:w="900" w:type="dxa"/>
            <w:tcBorders>
              <w:top w:val="single" w:sz="4" w:space="0" w:color="auto"/>
              <w:left w:val="single" w:sz="4" w:space="0" w:color="auto"/>
              <w:bottom w:val="single" w:sz="4" w:space="0" w:color="auto"/>
              <w:right w:val="single" w:sz="4" w:space="0" w:color="auto"/>
            </w:tcBorders>
          </w:tcPr>
          <w:p w14:paraId="1779B337" w14:textId="741C4A62" w:rsidR="007F35C7" w:rsidRPr="005924AD" w:rsidRDefault="007F35C7" w:rsidP="007F35C7">
            <w:pPr>
              <w:ind w:left="360" w:hanging="360"/>
              <w:rPr>
                <w:rFonts w:ascii="Sylfaen" w:hAnsi="Sylfaen"/>
                <w:sz w:val="20"/>
                <w:szCs w:val="20"/>
                <w:lang w:val="hy-AM"/>
              </w:rPr>
            </w:pPr>
          </w:p>
        </w:tc>
        <w:tc>
          <w:tcPr>
            <w:tcW w:w="900" w:type="dxa"/>
            <w:tcBorders>
              <w:top w:val="single" w:sz="4" w:space="0" w:color="auto"/>
              <w:left w:val="single" w:sz="4" w:space="0" w:color="auto"/>
              <w:bottom w:val="single" w:sz="4" w:space="0" w:color="auto"/>
              <w:right w:val="single" w:sz="4" w:space="0" w:color="auto"/>
            </w:tcBorders>
          </w:tcPr>
          <w:p w14:paraId="32DCF144" w14:textId="2D8EAC3C" w:rsidR="007F35C7" w:rsidRPr="005924AD" w:rsidRDefault="007F35C7" w:rsidP="007F35C7">
            <w:pPr>
              <w:rPr>
                <w:rFonts w:ascii="Sylfaen" w:eastAsia="Sylfaen" w:hAnsi="Sylfaen"/>
                <w:lang w:val="hy-AM"/>
              </w:rPr>
            </w:pPr>
            <w:r>
              <w:rPr>
                <w:rFonts w:ascii="Sylfaen" w:eastAsia="Sylfaen" w:hAnsi="Sylfaen"/>
                <w:lang w:val="hy-AM"/>
              </w:rPr>
              <w:t>1</w:t>
            </w:r>
          </w:p>
        </w:tc>
        <w:tc>
          <w:tcPr>
            <w:tcW w:w="1487" w:type="dxa"/>
            <w:tcBorders>
              <w:top w:val="single" w:sz="4" w:space="0" w:color="auto"/>
              <w:left w:val="single" w:sz="4" w:space="0" w:color="auto"/>
              <w:bottom w:val="single" w:sz="4" w:space="0" w:color="auto"/>
              <w:right w:val="single" w:sz="4" w:space="0" w:color="auto"/>
            </w:tcBorders>
            <w:hideMark/>
          </w:tcPr>
          <w:p w14:paraId="2985AB6C" w14:textId="77777777" w:rsidR="007F35C7" w:rsidRDefault="007F35C7" w:rsidP="007F35C7">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36A54C3C" w14:textId="080E1D83" w:rsidR="007F35C7" w:rsidRPr="0065459F" w:rsidRDefault="007F35C7" w:rsidP="007F35C7">
            <w:pPr>
              <w:rPr>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964" w:type="dxa"/>
            <w:tcBorders>
              <w:top w:val="single" w:sz="4" w:space="0" w:color="auto"/>
              <w:left w:val="single" w:sz="4" w:space="0" w:color="auto"/>
              <w:bottom w:val="single" w:sz="4" w:space="0" w:color="auto"/>
              <w:right w:val="single" w:sz="4" w:space="0" w:color="auto"/>
            </w:tcBorders>
          </w:tcPr>
          <w:p w14:paraId="7E6A6A6B" w14:textId="24ECB836" w:rsidR="007F35C7" w:rsidRPr="00D73D07" w:rsidRDefault="007F35C7" w:rsidP="007F35C7">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538175CB" w14:textId="2863AF62" w:rsidR="007F35C7" w:rsidRDefault="007F35C7" w:rsidP="007F35C7">
            <w:r w:rsidRPr="00F97B30">
              <w:rPr>
                <w:rFonts w:ascii="Sylfaen" w:hAnsi="Sylfaen"/>
                <w:sz w:val="20"/>
              </w:rPr>
              <w:t>30.11..25</w:t>
            </w:r>
          </w:p>
        </w:tc>
      </w:tr>
      <w:tr w:rsidR="007F35C7" w:rsidRPr="009430DF" w14:paraId="7279ACAF" w14:textId="77777777" w:rsidTr="00CD06BF">
        <w:trPr>
          <w:trHeight w:val="246"/>
        </w:trPr>
        <w:tc>
          <w:tcPr>
            <w:tcW w:w="709" w:type="dxa"/>
            <w:tcBorders>
              <w:top w:val="single" w:sz="4" w:space="0" w:color="auto"/>
              <w:left w:val="single" w:sz="4" w:space="0" w:color="auto"/>
              <w:bottom w:val="single" w:sz="4" w:space="0" w:color="auto"/>
              <w:right w:val="single" w:sz="4" w:space="0" w:color="auto"/>
            </w:tcBorders>
          </w:tcPr>
          <w:p w14:paraId="0D42535D" w14:textId="681E19FF" w:rsidR="007F35C7" w:rsidRPr="006375C9" w:rsidRDefault="007F35C7" w:rsidP="007F35C7">
            <w:pPr>
              <w:rPr>
                <w:rFonts w:ascii="Sylfaen" w:hAnsi="Sylfaen" w:cs="Sylfaen"/>
              </w:rPr>
            </w:pPr>
            <w:r>
              <w:rPr>
                <w:rFonts w:ascii="Sylfaen" w:hAnsi="Sylfaen" w:cs="Sylfaen"/>
              </w:rPr>
              <w:t>2</w:t>
            </w:r>
          </w:p>
        </w:tc>
        <w:tc>
          <w:tcPr>
            <w:tcW w:w="1135" w:type="dxa"/>
            <w:tcBorders>
              <w:top w:val="single" w:sz="4" w:space="0" w:color="auto"/>
              <w:left w:val="single" w:sz="4" w:space="0" w:color="auto"/>
              <w:bottom w:val="single" w:sz="4" w:space="0" w:color="auto"/>
              <w:right w:val="single" w:sz="4" w:space="0" w:color="auto"/>
            </w:tcBorders>
          </w:tcPr>
          <w:p w14:paraId="4484D9FF" w14:textId="1B1E3733" w:rsidR="007F35C7" w:rsidRPr="002C6E4F" w:rsidRDefault="007F35C7" w:rsidP="007F35C7">
            <w:pPr>
              <w:rPr>
                <w:rFonts w:ascii="Sylfaen" w:hAnsi="Sylfaen"/>
                <w:color w:val="000000"/>
                <w:sz w:val="20"/>
                <w:szCs w:val="20"/>
              </w:rPr>
            </w:pPr>
            <w:r w:rsidRPr="00343D26">
              <w:rPr>
                <w:rFonts w:ascii="Sylfaen" w:hAnsi="Sylfaen"/>
                <w:color w:val="000000"/>
                <w:sz w:val="20"/>
                <w:szCs w:val="20"/>
              </w:rPr>
              <w:t>33141142</w:t>
            </w:r>
          </w:p>
        </w:tc>
        <w:tc>
          <w:tcPr>
            <w:tcW w:w="2977" w:type="dxa"/>
            <w:tcBorders>
              <w:top w:val="single" w:sz="4" w:space="0" w:color="auto"/>
              <w:left w:val="single" w:sz="4" w:space="0" w:color="auto"/>
              <w:bottom w:val="single" w:sz="4" w:space="0" w:color="auto"/>
              <w:right w:val="single" w:sz="4" w:space="0" w:color="auto"/>
            </w:tcBorders>
          </w:tcPr>
          <w:p w14:paraId="37ABE2DB" w14:textId="30799340" w:rsidR="007F35C7" w:rsidRPr="007F35C7" w:rsidRDefault="000146ED" w:rsidP="007F35C7">
            <w:pPr>
              <w:rPr>
                <w:rFonts w:ascii="Sylfaen" w:hAnsi="Sylfaen"/>
                <w:color w:val="000000"/>
                <w:sz w:val="20"/>
                <w:szCs w:val="20"/>
                <w:lang w:val="hy-AM"/>
              </w:rPr>
            </w:pPr>
            <w:r w:rsidRPr="000146ED">
              <w:rPr>
                <w:rFonts w:ascii="Sylfaen" w:hAnsi="Sylfaen"/>
                <w:color w:val="000000"/>
                <w:sz w:val="20"/>
                <w:szCs w:val="20"/>
                <w:lang w:val="hy-AM"/>
              </w:rPr>
              <w:t>Автоматический инжектор/инфузомат</w:t>
            </w:r>
          </w:p>
        </w:tc>
        <w:tc>
          <w:tcPr>
            <w:tcW w:w="852" w:type="dxa"/>
            <w:tcBorders>
              <w:top w:val="single" w:sz="4" w:space="0" w:color="auto"/>
              <w:left w:val="single" w:sz="4" w:space="0" w:color="auto"/>
              <w:bottom w:val="single" w:sz="4" w:space="0" w:color="auto"/>
              <w:right w:val="single" w:sz="4" w:space="0" w:color="auto"/>
            </w:tcBorders>
          </w:tcPr>
          <w:p w14:paraId="582AAF84" w14:textId="4F188B1B" w:rsidR="007F35C7" w:rsidRPr="005C0A07" w:rsidRDefault="007F35C7" w:rsidP="007F35C7">
            <w:pPr>
              <w:ind w:left="360" w:hanging="360"/>
              <w:rPr>
                <w:rFonts w:ascii="Sylfaen" w:hAnsi="Sylfaen"/>
              </w:rPr>
            </w:pPr>
          </w:p>
        </w:tc>
        <w:tc>
          <w:tcPr>
            <w:tcW w:w="3960" w:type="dxa"/>
            <w:tcBorders>
              <w:top w:val="single" w:sz="4" w:space="0" w:color="auto"/>
              <w:left w:val="single" w:sz="4" w:space="0" w:color="auto"/>
              <w:bottom w:val="single" w:sz="4" w:space="0" w:color="auto"/>
              <w:right w:val="single" w:sz="4" w:space="0" w:color="auto"/>
            </w:tcBorders>
          </w:tcPr>
          <w:p w14:paraId="37CD2AA0" w14:textId="77777777" w:rsidR="000146ED" w:rsidRDefault="007F35C7" w:rsidP="007F35C7">
            <w:pPr>
              <w:rPr>
                <w:rFonts w:ascii="Sylfaen" w:hAnsi="Sylfaen" w:cs="Sylfaen"/>
                <w:sz w:val="18"/>
                <w:szCs w:val="18"/>
                <w:lang w:val="hy-AM"/>
              </w:rPr>
            </w:pPr>
            <w:r w:rsidRPr="00F97B30">
              <w:rPr>
                <w:rFonts w:ascii="Sylfaen" w:hAnsi="Sylfaen"/>
                <w:sz w:val="18"/>
                <w:szCs w:val="18"/>
                <w:lang w:val="hy-AM"/>
              </w:rPr>
              <w:t>1</w:t>
            </w:r>
            <w:r w:rsidRPr="00F97B30">
              <w:rPr>
                <w:sz w:val="18"/>
                <w:szCs w:val="18"/>
                <w:lang w:val="hy-AM"/>
              </w:rPr>
              <w:t>․</w:t>
            </w:r>
            <w:r w:rsidRPr="00F97B30">
              <w:rPr>
                <w:rFonts w:ascii="Sylfaen" w:hAnsi="Sylfaen"/>
                <w:sz w:val="18"/>
                <w:szCs w:val="18"/>
                <w:lang w:val="hy-AM"/>
              </w:rPr>
              <w:t xml:space="preserve"> </w:t>
            </w:r>
            <w:r w:rsidR="000146ED" w:rsidRPr="000146ED">
              <w:rPr>
                <w:rFonts w:ascii="Sylfaen" w:hAnsi="Sylfaen" w:cs="Sylfaen"/>
                <w:sz w:val="18"/>
                <w:szCs w:val="18"/>
                <w:lang w:val="hy-AM"/>
              </w:rPr>
              <w:t xml:space="preserve">Режим инъекции: постоянная скорость, временной режим, вес препарата, микро, последовательный. 2. Размер шприца: 5 мл, 10 мл, 20 мл, 30 мл, 50/60 мл, автоматическое распознавание 3. Диапазон расхода: • 5 мл: 0,10 мл/ч–60,00 мл/ч • 10 мл: 0,10 мл/ч–300,00 мл/ч • 20 мл: 0,10 мл/ч–400,00 мл/ч • 30 мл: 0,10 мл/ч–600,00 мл/ч • 50/60 мл: 0,10 мл/ч–1200,00 мл/ч 4. Шаг расхода: 0,01 мл/ч 5. Предустановленное время: 1 с–99 ч 59 мин 59 с 6. Изменяемый параметр </w:t>
            </w:r>
          </w:p>
          <w:p w14:paraId="2C5854A1" w14:textId="77777777" w:rsidR="000146ED" w:rsidRDefault="000146ED" w:rsidP="007F35C7">
            <w:pPr>
              <w:rPr>
                <w:rFonts w:ascii="Sylfaen" w:hAnsi="Sylfaen"/>
                <w:sz w:val="18"/>
                <w:szCs w:val="18"/>
                <w:lang w:val="hy-AM"/>
              </w:rPr>
            </w:pPr>
            <w:r w:rsidRPr="000146ED">
              <w:rPr>
                <w:rFonts w:ascii="Sylfaen" w:hAnsi="Sylfaen"/>
                <w:sz w:val="18"/>
                <w:szCs w:val="18"/>
                <w:lang w:val="hy-AM"/>
              </w:rPr>
              <w:t>время инъекции 7. Целевой объем (VTBI): 0,1 ~ 9999,99 мл и пустой 8. Накопленный объем: 0,00 ~ 999,99 мл 9. Скорость очистки: • 5 мл: 30–60 мл • 10 мл: 150–300 мл • 20 мл: 200–400 мл • 30 мл: 300–600 мл • 50/60 мл: 600–1200 млСкорость очистки • 5 мл: 0,10–60,00 мл/ • 10 мл: 0,10–300,00 мл/ч • 20 мл: 0,10–400,00 мл/ч • 30 мл: 0,10–600,00 мл/ч • 50/60 мл: 0,10 мл/ч–1200,00 мл/ч 11. ЦВО: 0,10–5,0 мл/ч. • Регулируемый 12. Давление окклюзии: 8</w:t>
            </w:r>
            <w:r>
              <w:rPr>
                <w:rFonts w:ascii="Sylfaen" w:hAnsi="Sylfaen"/>
                <w:sz w:val="18"/>
                <w:szCs w:val="18"/>
                <w:lang w:val="hy-AM"/>
              </w:rPr>
              <w:t xml:space="preserve"> </w:t>
            </w:r>
            <w:r w:rsidRPr="000146ED">
              <w:rPr>
                <w:rFonts w:ascii="Sylfaen" w:hAnsi="Sylfaen"/>
                <w:sz w:val="18"/>
                <w:szCs w:val="18"/>
                <w:lang w:val="hy-AM"/>
              </w:rPr>
              <w:t>Уровень, регулируемый в диапазоне 20–140 кПа, отображение значения динамического давления. 13. Сигнализация: полная готовность, почти готовность, почти пустой, пустой, отключение, инжектор выключен, нет запуска, ошибка параметра, ошибка размера инжектора, низкий заряд батареи, потеря батареи, низкий заряд батареи, потеря питания, ненормальный впрыск, ошибка связи.</w:t>
            </w:r>
            <w:r w:rsidR="007F35C7" w:rsidRPr="00F97B30">
              <w:rPr>
                <w:rFonts w:ascii="Sylfaen" w:hAnsi="Sylfaen"/>
                <w:sz w:val="18"/>
                <w:szCs w:val="18"/>
                <w:lang w:val="hy-AM"/>
              </w:rPr>
              <w:t xml:space="preserve">14. </w:t>
            </w:r>
            <w:r w:rsidRPr="000146ED">
              <w:rPr>
                <w:rFonts w:ascii="Sylfaen" w:hAnsi="Sylfaen"/>
                <w:sz w:val="18"/>
                <w:szCs w:val="18"/>
                <w:lang w:val="hy-AM"/>
              </w:rPr>
              <w:t>Предустановка управления шприцами: 20 марок шприцев, можно добавлять или редактировать марки и принимать все марки после калибровки.</w:t>
            </w:r>
          </w:p>
          <w:p w14:paraId="789C517D" w14:textId="7B9C8F2E" w:rsidR="007F35C7" w:rsidRPr="00F97B30" w:rsidRDefault="007F35C7" w:rsidP="007F35C7">
            <w:pPr>
              <w:rPr>
                <w:rFonts w:ascii="Sylfaen" w:hAnsi="Sylfaen"/>
                <w:sz w:val="18"/>
                <w:szCs w:val="18"/>
                <w:lang w:val="hy-AM"/>
              </w:rPr>
            </w:pPr>
            <w:r w:rsidRPr="00F97B30">
              <w:rPr>
                <w:rFonts w:ascii="Sylfaen" w:hAnsi="Sylfaen"/>
                <w:sz w:val="18"/>
                <w:szCs w:val="18"/>
                <w:lang w:val="hy-AM"/>
              </w:rPr>
              <w:t xml:space="preserve">15. </w:t>
            </w:r>
            <w:r w:rsidR="000146ED" w:rsidRPr="000146ED">
              <w:rPr>
                <w:rFonts w:ascii="Sylfaen" w:hAnsi="Sylfaen"/>
                <w:sz w:val="18"/>
                <w:szCs w:val="18"/>
                <w:lang w:val="hy-AM"/>
              </w:rPr>
              <w:t>Экран: 3,5-дюймовый цветной TFT-</w:t>
            </w:r>
            <w:r w:rsidR="000146ED" w:rsidRPr="000146ED">
              <w:rPr>
                <w:rFonts w:ascii="Sylfaen" w:hAnsi="Sylfaen"/>
                <w:sz w:val="18"/>
                <w:szCs w:val="18"/>
                <w:lang w:val="hy-AM"/>
              </w:rPr>
              <w:lastRenderedPageBreak/>
              <w:t>дисплей, 10 уровней регулировки яркости. 16. Порт связи: USB, RJ45 для использования в будущем, порт Ethernet. 17. Размер шприца: 5 мл, 10 мл, 20 мл, 30 мл, 50/60 мл, автоматическая фиксация. 18. Аккумулятор: литиевый аккумулятор, 11,1 В постоянного тока, 3000 мА·ч.</w:t>
            </w:r>
            <w:r w:rsidR="000146ED" w:rsidRPr="000146ED">
              <w:rPr>
                <w:lang w:val="ru-RU"/>
              </w:rPr>
              <w:t xml:space="preserve"> </w:t>
            </w:r>
            <w:r w:rsidR="000146ED" w:rsidRPr="000146ED">
              <w:rPr>
                <w:rFonts w:ascii="Sylfaen" w:hAnsi="Sylfaen"/>
                <w:sz w:val="18"/>
                <w:szCs w:val="18"/>
                <w:lang w:val="hy-AM"/>
              </w:rPr>
              <w:t>Время работы: ≥9 ч при 5 мл/ч. 19. Звуковой сигнал: стандартный медицинский сигнал тревоги с функцией отключения, 8 регулируемых уровней. 20. Журнал событий: 1000 журналов событий, можно перенести на компьютер через USB. 21. Обновление программного обеспечения.</w:t>
            </w:r>
            <w:r w:rsidRPr="00F97B30">
              <w:rPr>
                <w:rFonts w:ascii="Sylfaen" w:hAnsi="Sylfaen"/>
                <w:sz w:val="18"/>
                <w:szCs w:val="18"/>
                <w:lang w:val="hy-AM"/>
              </w:rPr>
              <w:t xml:space="preserve">. </w:t>
            </w:r>
            <w:r w:rsidR="000146ED" w:rsidRPr="000146ED">
              <w:rPr>
                <w:rFonts w:ascii="Sylfaen" w:hAnsi="Sylfaen"/>
                <w:sz w:val="18"/>
                <w:szCs w:val="18"/>
                <w:lang w:val="hy-AM"/>
              </w:rPr>
              <w:t>Обновление программного обеспечения через USB. 22. Температура рабочей среды: от +5°C до +40°C, относительная влажность: от 20% до 90%. 23. Атмосферное давление: от 70 до 106 кПа. 24. Классификация: класс II, тип CF, IPX4. 25. Размеры: 275 мм * 145 мм * 160 мм, вес: 2,1 кг. 26. Другие функции: двухпроцессорный, функция защиты паролем, многоязычный.</w:t>
            </w:r>
            <w:r w:rsidRPr="00F97B30">
              <w:rPr>
                <w:rFonts w:ascii="Sylfaen" w:hAnsi="Sylfaen"/>
                <w:sz w:val="18"/>
                <w:szCs w:val="18"/>
                <w:lang w:val="hy-AM"/>
              </w:rPr>
              <w:t xml:space="preserve">, </w:t>
            </w:r>
            <w:r w:rsidR="000146ED" w:rsidRPr="000146ED">
              <w:rPr>
                <w:rFonts w:ascii="Sylfaen" w:hAnsi="Sylfaen"/>
                <w:sz w:val="18"/>
                <w:szCs w:val="18"/>
                <w:lang w:val="hy-AM"/>
              </w:rPr>
              <w:t>Функция сброса давления, вращающаяся на 90° стойка для внутривенных вливаний, 4 программируемые функциональные клавиши, функция блокировки клавиш, цифровая клавиатура, функция паузы и т. д. 28. Применение: внутривенная инъекция Функции: 1. Двойной процессор, более безопасная инфузия 2. ЖК-подсветка, визуальный дисплей 3. Удобная цифровая клавиатура, 4. 10</w:t>
            </w:r>
            <w:r w:rsidR="00557096">
              <w:rPr>
                <w:rFonts w:ascii="Sylfaen" w:hAnsi="Sylfaen"/>
                <w:sz w:val="18"/>
                <w:szCs w:val="18"/>
                <w:lang w:val="hy-AM"/>
              </w:rPr>
              <w:t xml:space="preserve"> </w:t>
            </w:r>
            <w:r w:rsidR="00557096" w:rsidRPr="00557096">
              <w:rPr>
                <w:rFonts w:ascii="Sylfaen" w:hAnsi="Sylfaen" w:cs="Sylfaen"/>
                <w:sz w:val="18"/>
                <w:szCs w:val="18"/>
                <w:lang w:val="hy-AM"/>
              </w:rPr>
              <w:t>егулируемый уровень окклюзионного давления 5. Литиевая батарея емкостью 3000 А·ч, время работы: более 10 часов 7. Регулируемый KVO 0,1–5 мл/ч</w:t>
            </w:r>
          </w:p>
        </w:tc>
        <w:tc>
          <w:tcPr>
            <w:tcW w:w="900" w:type="dxa"/>
            <w:tcBorders>
              <w:top w:val="single" w:sz="4" w:space="0" w:color="auto"/>
              <w:left w:val="single" w:sz="4" w:space="0" w:color="auto"/>
              <w:bottom w:val="single" w:sz="4" w:space="0" w:color="auto"/>
              <w:right w:val="single" w:sz="4" w:space="0" w:color="auto"/>
            </w:tcBorders>
          </w:tcPr>
          <w:p w14:paraId="1FEF0FE3" w14:textId="5E37C82B" w:rsidR="007F35C7" w:rsidRPr="007A1246" w:rsidRDefault="000146ED" w:rsidP="007F35C7">
            <w:pPr>
              <w:rPr>
                <w:rFonts w:ascii="Sylfaen" w:eastAsia="Sylfaen" w:hAnsi="Sylfaen" w:cs="Sylfaen"/>
                <w:sz w:val="20"/>
                <w:szCs w:val="20"/>
                <w:lang w:val="hy-AM"/>
              </w:rPr>
            </w:pPr>
            <w:r w:rsidRPr="000146ED">
              <w:rPr>
                <w:rFonts w:ascii="Sylfaen" w:eastAsia="Sylfaen" w:hAnsi="Sylfaen" w:cs="Sylfaen"/>
                <w:sz w:val="20"/>
                <w:szCs w:val="20"/>
                <w:lang w:val="hy-AM"/>
              </w:rPr>
              <w:lastRenderedPageBreak/>
              <w:t>шт</w:t>
            </w:r>
          </w:p>
        </w:tc>
        <w:tc>
          <w:tcPr>
            <w:tcW w:w="810" w:type="dxa"/>
            <w:tcBorders>
              <w:top w:val="single" w:sz="4" w:space="0" w:color="auto"/>
              <w:left w:val="single" w:sz="4" w:space="0" w:color="auto"/>
              <w:bottom w:val="single" w:sz="4" w:space="0" w:color="auto"/>
              <w:right w:val="single" w:sz="4" w:space="0" w:color="auto"/>
            </w:tcBorders>
          </w:tcPr>
          <w:p w14:paraId="31414B76" w14:textId="52DFF08E" w:rsidR="007F35C7" w:rsidRPr="004C359D" w:rsidRDefault="007F35C7" w:rsidP="007F35C7">
            <w:pPr>
              <w:ind w:left="360" w:hanging="360"/>
              <w:rPr>
                <w:rFonts w:ascii="Sylfaen" w:hAnsi="Sylfaen"/>
              </w:rPr>
            </w:pPr>
          </w:p>
        </w:tc>
        <w:tc>
          <w:tcPr>
            <w:tcW w:w="900" w:type="dxa"/>
            <w:tcBorders>
              <w:top w:val="single" w:sz="4" w:space="0" w:color="auto"/>
              <w:left w:val="single" w:sz="4" w:space="0" w:color="auto"/>
              <w:bottom w:val="single" w:sz="4" w:space="0" w:color="auto"/>
              <w:right w:val="single" w:sz="4" w:space="0" w:color="auto"/>
            </w:tcBorders>
          </w:tcPr>
          <w:p w14:paraId="30F8B919" w14:textId="02ECD625" w:rsidR="007F35C7" w:rsidRPr="004C359D" w:rsidRDefault="007F35C7" w:rsidP="007F35C7">
            <w:pPr>
              <w:ind w:left="360" w:hanging="360"/>
              <w:rPr>
                <w:rFonts w:ascii="Sylfaen" w:hAnsi="Sylfaen"/>
              </w:rPr>
            </w:pPr>
          </w:p>
        </w:tc>
        <w:tc>
          <w:tcPr>
            <w:tcW w:w="900" w:type="dxa"/>
            <w:tcBorders>
              <w:top w:val="single" w:sz="4" w:space="0" w:color="auto"/>
              <w:left w:val="single" w:sz="4" w:space="0" w:color="auto"/>
              <w:bottom w:val="single" w:sz="4" w:space="0" w:color="auto"/>
              <w:right w:val="single" w:sz="4" w:space="0" w:color="auto"/>
            </w:tcBorders>
          </w:tcPr>
          <w:p w14:paraId="50E1B5A5" w14:textId="436AD17F" w:rsidR="007F35C7" w:rsidRPr="004C359D" w:rsidRDefault="007F35C7" w:rsidP="007F35C7">
            <w:pPr>
              <w:rPr>
                <w:rFonts w:ascii="Sylfaen" w:eastAsia="Sylfaen" w:hAnsi="Sylfaen" w:cs="Sylfaen"/>
              </w:rPr>
            </w:pPr>
            <w:r>
              <w:rPr>
                <w:rFonts w:ascii="Sylfaen" w:eastAsia="Sylfaen" w:hAnsi="Sylfaen" w:cs="Sylfaen"/>
              </w:rPr>
              <w:t>2</w:t>
            </w:r>
          </w:p>
        </w:tc>
        <w:tc>
          <w:tcPr>
            <w:tcW w:w="1487" w:type="dxa"/>
            <w:tcBorders>
              <w:top w:val="single" w:sz="4" w:space="0" w:color="auto"/>
              <w:left w:val="single" w:sz="4" w:space="0" w:color="auto"/>
              <w:bottom w:val="single" w:sz="4" w:space="0" w:color="auto"/>
              <w:right w:val="single" w:sz="4" w:space="0" w:color="auto"/>
            </w:tcBorders>
          </w:tcPr>
          <w:p w14:paraId="46D48EEC" w14:textId="77777777" w:rsidR="007F35C7" w:rsidRDefault="007F35C7" w:rsidP="007F35C7">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E02524E" w14:textId="637BBDC3" w:rsidR="007F35C7" w:rsidRPr="009430DF" w:rsidRDefault="007F35C7" w:rsidP="007F35C7">
            <w:pPr>
              <w:rPr>
                <w:rFonts w:ascii="Sylfaen" w:hAnsi="Sylfaen"/>
                <w:sz w:val="20"/>
                <w:szCs w:val="20"/>
                <w:lang w:val="hy-AM"/>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964" w:type="dxa"/>
            <w:tcBorders>
              <w:top w:val="single" w:sz="4" w:space="0" w:color="auto"/>
              <w:left w:val="single" w:sz="4" w:space="0" w:color="auto"/>
              <w:bottom w:val="single" w:sz="4" w:space="0" w:color="auto"/>
              <w:right w:val="single" w:sz="4" w:space="0" w:color="auto"/>
            </w:tcBorders>
          </w:tcPr>
          <w:p w14:paraId="3A1C7299" w14:textId="3472355D" w:rsidR="007F35C7" w:rsidRPr="009430DF" w:rsidRDefault="007F35C7" w:rsidP="007F35C7">
            <w:pPr>
              <w:rPr>
                <w:rFonts w:ascii="Sylfaen" w:hAnsi="Sylfaen"/>
                <w:sz w:val="16"/>
                <w:szCs w:val="16"/>
                <w:lang w:val="hy-AM"/>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270" w:type="dxa"/>
            <w:tcBorders>
              <w:top w:val="single" w:sz="4" w:space="0" w:color="auto"/>
              <w:left w:val="single" w:sz="4" w:space="0" w:color="auto"/>
              <w:bottom w:val="single" w:sz="4" w:space="0" w:color="auto"/>
              <w:right w:val="single" w:sz="4" w:space="0" w:color="auto"/>
            </w:tcBorders>
          </w:tcPr>
          <w:p w14:paraId="70651F96" w14:textId="1C75FCB1" w:rsidR="007F35C7" w:rsidRPr="00CF4CA7" w:rsidRDefault="007F35C7" w:rsidP="007F35C7">
            <w:pPr>
              <w:rPr>
                <w:rFonts w:ascii="Sylfaen" w:hAnsi="Sylfaen"/>
                <w:sz w:val="20"/>
                <w:szCs w:val="20"/>
                <w:lang w:val="hy-AM"/>
              </w:rPr>
            </w:pPr>
            <w:r w:rsidRPr="00F97B30">
              <w:rPr>
                <w:rFonts w:ascii="Sylfaen" w:hAnsi="Sylfaen"/>
                <w:sz w:val="20"/>
              </w:rPr>
              <w:t>30.11..25</w:t>
            </w:r>
          </w:p>
        </w:tc>
      </w:tr>
      <w:tr w:rsidR="007F35C7" w14:paraId="20B47B21" w14:textId="77777777" w:rsidTr="00557096">
        <w:trPr>
          <w:trHeight w:val="1439"/>
        </w:trPr>
        <w:tc>
          <w:tcPr>
            <w:tcW w:w="709" w:type="dxa"/>
            <w:tcBorders>
              <w:top w:val="single" w:sz="4" w:space="0" w:color="auto"/>
              <w:left w:val="single" w:sz="4" w:space="0" w:color="auto"/>
              <w:bottom w:val="single" w:sz="4" w:space="0" w:color="auto"/>
              <w:right w:val="single" w:sz="4" w:space="0" w:color="auto"/>
            </w:tcBorders>
            <w:hideMark/>
          </w:tcPr>
          <w:p w14:paraId="564A2CB7" w14:textId="2F017467" w:rsidR="007F35C7" w:rsidRPr="006375C9" w:rsidRDefault="007F35C7" w:rsidP="007F35C7">
            <w:pPr>
              <w:rPr>
                <w:rFonts w:ascii="Sylfaen" w:hAnsi="Sylfaen" w:cs="Sylfaen"/>
              </w:rPr>
            </w:pPr>
            <w:r>
              <w:rPr>
                <w:rFonts w:ascii="GHEA Grapalat" w:hAnsi="GHEA Grapalat"/>
                <w:sz w:val="20"/>
              </w:rPr>
              <w:lastRenderedPageBreak/>
              <w:t>3</w:t>
            </w:r>
          </w:p>
        </w:tc>
        <w:tc>
          <w:tcPr>
            <w:tcW w:w="1135" w:type="dxa"/>
            <w:tcBorders>
              <w:top w:val="single" w:sz="4" w:space="0" w:color="auto"/>
              <w:left w:val="single" w:sz="4" w:space="0" w:color="auto"/>
              <w:bottom w:val="single" w:sz="4" w:space="0" w:color="auto"/>
              <w:right w:val="single" w:sz="4" w:space="0" w:color="auto"/>
            </w:tcBorders>
          </w:tcPr>
          <w:p w14:paraId="76A23B46" w14:textId="0BD13B7F" w:rsidR="007F35C7" w:rsidRPr="002C6E4F" w:rsidRDefault="007F35C7" w:rsidP="007F35C7">
            <w:pPr>
              <w:rPr>
                <w:rFonts w:ascii="Sylfaen" w:hAnsi="Sylfaen"/>
                <w:sz w:val="20"/>
                <w:szCs w:val="20"/>
                <w:lang w:val="hy-AM"/>
              </w:rPr>
            </w:pPr>
            <w:r w:rsidRPr="00343D26">
              <w:rPr>
                <w:rFonts w:ascii="Sylfaen" w:hAnsi="Sylfaen"/>
                <w:sz w:val="20"/>
                <w:szCs w:val="20"/>
                <w:lang w:val="hy-AM"/>
              </w:rPr>
              <w:t>33151250</w:t>
            </w:r>
          </w:p>
        </w:tc>
        <w:tc>
          <w:tcPr>
            <w:tcW w:w="2977" w:type="dxa"/>
            <w:tcBorders>
              <w:top w:val="single" w:sz="4" w:space="0" w:color="auto"/>
              <w:left w:val="single" w:sz="4" w:space="0" w:color="auto"/>
              <w:bottom w:val="single" w:sz="4" w:space="0" w:color="auto"/>
              <w:right w:val="single" w:sz="4" w:space="0" w:color="auto"/>
            </w:tcBorders>
            <w:vAlign w:val="center"/>
          </w:tcPr>
          <w:p w14:paraId="48C8E19E" w14:textId="701D81E1" w:rsidR="007F35C7" w:rsidRPr="007F35C7" w:rsidRDefault="000146ED" w:rsidP="007F35C7">
            <w:pPr>
              <w:rPr>
                <w:rFonts w:ascii="Sylfaen" w:eastAsia="Sylfaen" w:hAnsi="Sylfaen" w:cs="Sylfaen"/>
                <w:sz w:val="20"/>
                <w:szCs w:val="20"/>
                <w:lang w:val="hy-AM"/>
              </w:rPr>
            </w:pPr>
            <w:r w:rsidRPr="000146ED">
              <w:rPr>
                <w:rFonts w:ascii="Sylfaen" w:eastAsia="Sylfaen" w:hAnsi="Sylfaen" w:cs="Sylfaen"/>
                <w:sz w:val="20"/>
                <w:szCs w:val="20"/>
                <w:lang w:val="hy-AM"/>
              </w:rPr>
              <w:t>Ингалятор</w:t>
            </w:r>
          </w:p>
        </w:tc>
        <w:tc>
          <w:tcPr>
            <w:tcW w:w="852" w:type="dxa"/>
            <w:tcBorders>
              <w:top w:val="single" w:sz="4" w:space="0" w:color="auto"/>
              <w:left w:val="single" w:sz="4" w:space="0" w:color="auto"/>
              <w:bottom w:val="single" w:sz="4" w:space="0" w:color="auto"/>
              <w:right w:val="single" w:sz="4" w:space="0" w:color="auto"/>
            </w:tcBorders>
          </w:tcPr>
          <w:p w14:paraId="5D844788" w14:textId="622BBFF1" w:rsidR="007F35C7" w:rsidRPr="005C0A07" w:rsidRDefault="007F35C7" w:rsidP="007F35C7">
            <w:pPr>
              <w:spacing w:after="45"/>
              <w:outlineLvl w:val="2"/>
              <w:rPr>
                <w:rFonts w:ascii="Sylfaen" w:eastAsia="Sylfaen" w:hAnsi="Sylfaen" w:cs="Sylfaen"/>
              </w:rPr>
            </w:pPr>
          </w:p>
        </w:tc>
        <w:tc>
          <w:tcPr>
            <w:tcW w:w="3960" w:type="dxa"/>
            <w:tcBorders>
              <w:top w:val="single" w:sz="4" w:space="0" w:color="auto"/>
              <w:left w:val="single" w:sz="4" w:space="0" w:color="auto"/>
              <w:bottom w:val="single" w:sz="4" w:space="0" w:color="auto"/>
              <w:right w:val="single" w:sz="4" w:space="0" w:color="auto"/>
            </w:tcBorders>
          </w:tcPr>
          <w:p w14:paraId="08521E36" w14:textId="2CD33C3B" w:rsidR="000146ED" w:rsidRPr="000146ED" w:rsidRDefault="000146ED" w:rsidP="000146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1F1F1F"/>
                <w:sz w:val="20"/>
                <w:szCs w:val="20"/>
                <w:lang w:val="ru-RU"/>
              </w:rPr>
            </w:pPr>
            <w:r w:rsidRPr="000146ED">
              <w:rPr>
                <w:rFonts w:ascii="Sylfaen" w:hAnsi="Sylfaen" w:cs="Courier New"/>
                <w:color w:val="1F1F1F"/>
                <w:sz w:val="20"/>
                <w:szCs w:val="20"/>
                <w:lang w:val="ru-RU"/>
              </w:rPr>
              <w:t>Компрессорный небулайзер. A&amp;D CN123,</w:t>
            </w:r>
          </w:p>
          <w:p w14:paraId="657DF14F" w14:textId="13451987" w:rsidR="000146ED" w:rsidRPr="000146ED" w:rsidRDefault="000146ED" w:rsidP="000146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Sylfaen" w:hAnsi="Sylfaen" w:cs="Courier New"/>
                <w:color w:val="1F1F1F"/>
                <w:sz w:val="20"/>
                <w:szCs w:val="20"/>
                <w:lang w:val="ru-RU"/>
              </w:rPr>
            </w:pPr>
            <w:r w:rsidRPr="000146ED">
              <w:rPr>
                <w:rFonts w:ascii="Sylfaen" w:hAnsi="Sylfaen" w:cs="Courier New"/>
                <w:color w:val="1F1F1F"/>
                <w:sz w:val="20"/>
                <w:szCs w:val="20"/>
                <w:lang w:val="ru-RU"/>
              </w:rPr>
              <w:t>уровень шума: 58 дБ,размеры: 147-147-95 мм,мощность: 160 Вт</w:t>
            </w:r>
          </w:p>
          <w:p w14:paraId="36B92424" w14:textId="23E7A282" w:rsidR="007F35C7" w:rsidRPr="009F1BB4" w:rsidRDefault="007F35C7" w:rsidP="007F35C7">
            <w:pPr>
              <w:pStyle w:val="NormalWeb"/>
              <w:spacing w:before="0" w:beforeAutospacing="0" w:after="0" w:afterAutospacing="0"/>
              <w:jc w:val="both"/>
              <w:rPr>
                <w:rFonts w:ascii="Sylfaen" w:hAnsi="Sylfaen"/>
                <w:sz w:val="18"/>
                <w:szCs w:val="18"/>
                <w:lang w:val="ru-RU"/>
              </w:rPr>
            </w:pPr>
          </w:p>
        </w:tc>
        <w:tc>
          <w:tcPr>
            <w:tcW w:w="900" w:type="dxa"/>
            <w:tcBorders>
              <w:top w:val="single" w:sz="4" w:space="0" w:color="auto"/>
              <w:left w:val="single" w:sz="4" w:space="0" w:color="auto"/>
              <w:bottom w:val="single" w:sz="4" w:space="0" w:color="auto"/>
              <w:right w:val="single" w:sz="4" w:space="0" w:color="auto"/>
            </w:tcBorders>
          </w:tcPr>
          <w:p w14:paraId="77AC5CF4" w14:textId="5BDB046F" w:rsidR="007F35C7" w:rsidRPr="00D709E2" w:rsidRDefault="000146ED" w:rsidP="007F35C7">
            <w:pPr>
              <w:rPr>
                <w:rFonts w:ascii="Sylfaen" w:eastAsia="Sylfaen" w:hAnsi="Sylfaen" w:cs="Sylfaen"/>
                <w:sz w:val="20"/>
                <w:szCs w:val="20"/>
                <w:lang w:val="hy-AM"/>
              </w:rPr>
            </w:pPr>
            <w:r w:rsidRPr="000146ED">
              <w:rPr>
                <w:rFonts w:ascii="Sylfaen" w:eastAsia="Sylfaen" w:hAnsi="Sylfaen" w:cs="Sylfaen"/>
                <w:sz w:val="20"/>
                <w:szCs w:val="20"/>
                <w:lang w:val="hy-AM"/>
              </w:rPr>
              <w:t>шт</w:t>
            </w:r>
          </w:p>
        </w:tc>
        <w:tc>
          <w:tcPr>
            <w:tcW w:w="810" w:type="dxa"/>
            <w:tcBorders>
              <w:top w:val="single" w:sz="4" w:space="0" w:color="auto"/>
              <w:left w:val="single" w:sz="4" w:space="0" w:color="auto"/>
              <w:bottom w:val="single" w:sz="4" w:space="0" w:color="auto"/>
              <w:right w:val="single" w:sz="4" w:space="0" w:color="auto"/>
            </w:tcBorders>
          </w:tcPr>
          <w:p w14:paraId="2A7701B7" w14:textId="2D2F5CD9" w:rsidR="007F35C7" w:rsidRPr="0049660A" w:rsidRDefault="007F35C7" w:rsidP="007F35C7">
            <w:pPr>
              <w:spacing w:after="45"/>
              <w:outlineLvl w:val="2"/>
              <w:rPr>
                <w:rFonts w:ascii="Sylfaen" w:eastAsia="Sylfaen" w:hAnsi="Sylfaen" w:cs="Sylfaen"/>
                <w:lang w:val="hy-AM"/>
              </w:rPr>
            </w:pPr>
          </w:p>
        </w:tc>
        <w:tc>
          <w:tcPr>
            <w:tcW w:w="900" w:type="dxa"/>
            <w:tcBorders>
              <w:top w:val="single" w:sz="4" w:space="0" w:color="auto"/>
              <w:left w:val="single" w:sz="4" w:space="0" w:color="auto"/>
              <w:bottom w:val="single" w:sz="4" w:space="0" w:color="auto"/>
              <w:right w:val="single" w:sz="4" w:space="0" w:color="auto"/>
            </w:tcBorders>
          </w:tcPr>
          <w:p w14:paraId="328993BC" w14:textId="2369CECD" w:rsidR="007F35C7" w:rsidRPr="00D709E2" w:rsidRDefault="007F35C7" w:rsidP="007F35C7">
            <w:pPr>
              <w:spacing w:after="45"/>
              <w:outlineLvl w:val="2"/>
              <w:rPr>
                <w:rFonts w:ascii="Sylfaen" w:eastAsia="Sylfaen" w:hAnsi="Sylfaen" w:cs="Sylfaen"/>
                <w:lang w:val="hy-AM"/>
              </w:rPr>
            </w:pPr>
          </w:p>
        </w:tc>
        <w:tc>
          <w:tcPr>
            <w:tcW w:w="900" w:type="dxa"/>
            <w:tcBorders>
              <w:top w:val="single" w:sz="4" w:space="0" w:color="auto"/>
              <w:left w:val="single" w:sz="4" w:space="0" w:color="auto"/>
              <w:bottom w:val="single" w:sz="4" w:space="0" w:color="auto"/>
              <w:right w:val="single" w:sz="4" w:space="0" w:color="auto"/>
            </w:tcBorders>
            <w:vAlign w:val="center"/>
          </w:tcPr>
          <w:p w14:paraId="62F56D5C" w14:textId="6536BF94" w:rsidR="007F35C7" w:rsidRPr="00C4045D" w:rsidRDefault="007F35C7" w:rsidP="007F35C7">
            <w:pPr>
              <w:rPr>
                <w:rFonts w:ascii="Sylfaen" w:eastAsia="Sylfaen" w:hAnsi="Sylfaen" w:cs="Sylfaen"/>
                <w:lang w:val="hy-AM"/>
              </w:rPr>
            </w:pPr>
            <w:r>
              <w:rPr>
                <w:rFonts w:ascii="Sylfaen" w:eastAsia="Sylfaen" w:hAnsi="Sylfaen" w:cs="Sylfaen"/>
                <w:lang w:val="hy-AM"/>
              </w:rPr>
              <w:t>2</w:t>
            </w:r>
          </w:p>
        </w:tc>
        <w:tc>
          <w:tcPr>
            <w:tcW w:w="1487" w:type="dxa"/>
            <w:tcBorders>
              <w:top w:val="single" w:sz="4" w:space="0" w:color="auto"/>
              <w:left w:val="single" w:sz="4" w:space="0" w:color="auto"/>
              <w:bottom w:val="single" w:sz="4" w:space="0" w:color="auto"/>
              <w:right w:val="single" w:sz="4" w:space="0" w:color="auto"/>
            </w:tcBorders>
          </w:tcPr>
          <w:p w14:paraId="132B1893" w14:textId="77777777" w:rsidR="007F35C7" w:rsidRDefault="007F35C7" w:rsidP="007F35C7">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210A5207" w14:textId="775A8515" w:rsidR="007F35C7" w:rsidRPr="0065459F" w:rsidRDefault="007F35C7" w:rsidP="007F35C7">
            <w:pPr>
              <w:rPr>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964" w:type="dxa"/>
            <w:tcBorders>
              <w:top w:val="single" w:sz="4" w:space="0" w:color="auto"/>
              <w:left w:val="single" w:sz="4" w:space="0" w:color="auto"/>
              <w:bottom w:val="single" w:sz="4" w:space="0" w:color="auto"/>
              <w:right w:val="single" w:sz="4" w:space="0" w:color="auto"/>
            </w:tcBorders>
          </w:tcPr>
          <w:p w14:paraId="23F9A5E5" w14:textId="1A5E600B" w:rsidR="007F35C7" w:rsidRDefault="007F35C7" w:rsidP="007F35C7">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270" w:type="dxa"/>
            <w:tcBorders>
              <w:top w:val="single" w:sz="4" w:space="0" w:color="auto"/>
              <w:left w:val="single" w:sz="4" w:space="0" w:color="auto"/>
              <w:bottom w:val="single" w:sz="4" w:space="0" w:color="auto"/>
              <w:right w:val="single" w:sz="4" w:space="0" w:color="auto"/>
            </w:tcBorders>
            <w:hideMark/>
          </w:tcPr>
          <w:p w14:paraId="3B5E0361" w14:textId="1EEF9243" w:rsidR="007F35C7" w:rsidRPr="00CF4CA7" w:rsidRDefault="007F35C7" w:rsidP="007F35C7">
            <w:pPr>
              <w:rPr>
                <w:rFonts w:ascii="Sylfaen" w:hAnsi="Sylfaen"/>
                <w:sz w:val="20"/>
                <w:szCs w:val="20"/>
              </w:rPr>
            </w:pPr>
            <w:r>
              <w:rPr>
                <w:rFonts w:ascii="Sylfaen" w:hAnsi="Sylfaen"/>
                <w:sz w:val="20"/>
                <w:lang w:val="hy-AM"/>
              </w:rPr>
              <w:t>30</w:t>
            </w:r>
            <w:r w:rsidRPr="002456AA">
              <w:rPr>
                <w:rFonts w:ascii="Sylfaen" w:hAnsi="Sylfaen"/>
                <w:sz w:val="20"/>
              </w:rPr>
              <w:t>.1</w:t>
            </w:r>
            <w:r>
              <w:rPr>
                <w:rFonts w:ascii="Sylfaen" w:hAnsi="Sylfaen"/>
                <w:sz w:val="20"/>
                <w:lang w:val="hy-AM"/>
              </w:rPr>
              <w:t>1</w:t>
            </w:r>
            <w:r w:rsidRPr="002456AA">
              <w:rPr>
                <w:rFonts w:ascii="Sylfaen" w:hAnsi="Sylfaen"/>
                <w:sz w:val="20"/>
              </w:rPr>
              <w:t>..25</w:t>
            </w:r>
          </w:p>
        </w:tc>
      </w:tr>
      <w:tr w:rsidR="007F35C7" w14:paraId="7FC961C4" w14:textId="77777777" w:rsidTr="00CD06BF">
        <w:trPr>
          <w:trHeight w:val="246"/>
        </w:trPr>
        <w:tc>
          <w:tcPr>
            <w:tcW w:w="709" w:type="dxa"/>
            <w:tcBorders>
              <w:top w:val="single" w:sz="4" w:space="0" w:color="auto"/>
              <w:left w:val="single" w:sz="4" w:space="0" w:color="auto"/>
              <w:bottom w:val="single" w:sz="4" w:space="0" w:color="auto"/>
              <w:right w:val="single" w:sz="4" w:space="0" w:color="auto"/>
            </w:tcBorders>
          </w:tcPr>
          <w:p w14:paraId="4ACF7CB2" w14:textId="7292DC34" w:rsidR="007F35C7" w:rsidRPr="00D0516B" w:rsidRDefault="007F35C7" w:rsidP="007F35C7">
            <w:pPr>
              <w:rPr>
                <w:rFonts w:ascii="Sylfaen" w:hAnsi="Sylfaen" w:cs="Sylfaen"/>
                <w:lang w:val="hy-AM"/>
              </w:rPr>
            </w:pPr>
            <w:r>
              <w:rPr>
                <w:rFonts w:ascii="GHEA Grapalat" w:hAnsi="GHEA Grapalat"/>
                <w:sz w:val="20"/>
                <w:lang w:val="hy-AM"/>
              </w:rPr>
              <w:t>4</w:t>
            </w:r>
          </w:p>
        </w:tc>
        <w:tc>
          <w:tcPr>
            <w:tcW w:w="1135" w:type="dxa"/>
            <w:tcBorders>
              <w:top w:val="single" w:sz="4" w:space="0" w:color="auto"/>
              <w:left w:val="single" w:sz="4" w:space="0" w:color="auto"/>
              <w:bottom w:val="single" w:sz="4" w:space="0" w:color="auto"/>
              <w:right w:val="single" w:sz="4" w:space="0" w:color="auto"/>
            </w:tcBorders>
          </w:tcPr>
          <w:p w14:paraId="14EFA071" w14:textId="63F732A9" w:rsidR="007F35C7" w:rsidRPr="002C6E4F" w:rsidRDefault="007F35C7" w:rsidP="007F35C7">
            <w:pPr>
              <w:rPr>
                <w:rFonts w:ascii="Sylfaen" w:eastAsia="Sylfaen" w:hAnsi="Sylfaen" w:cs="Sylfaen"/>
                <w:sz w:val="20"/>
                <w:szCs w:val="20"/>
              </w:rPr>
            </w:pPr>
            <w:r w:rsidRPr="005924AD">
              <w:rPr>
                <w:rFonts w:ascii="Sylfaen" w:eastAsia="Sylfaen" w:hAnsi="Sylfaen" w:cs="Sylfaen"/>
                <w:sz w:val="20"/>
                <w:szCs w:val="20"/>
              </w:rPr>
              <w:t>33191350</w:t>
            </w:r>
          </w:p>
        </w:tc>
        <w:tc>
          <w:tcPr>
            <w:tcW w:w="2977" w:type="dxa"/>
            <w:tcBorders>
              <w:top w:val="single" w:sz="4" w:space="0" w:color="auto"/>
              <w:left w:val="single" w:sz="4" w:space="0" w:color="auto"/>
              <w:bottom w:val="single" w:sz="4" w:space="0" w:color="auto"/>
              <w:right w:val="single" w:sz="4" w:space="0" w:color="auto"/>
            </w:tcBorders>
          </w:tcPr>
          <w:p w14:paraId="47EAD87B" w14:textId="51D46CD1" w:rsidR="007F35C7" w:rsidRPr="007F35C7" w:rsidRDefault="000146ED" w:rsidP="007F35C7">
            <w:pPr>
              <w:rPr>
                <w:rFonts w:ascii="Sylfaen" w:eastAsia="Sylfaen" w:hAnsi="Sylfaen" w:cs="Sylfaen"/>
                <w:sz w:val="20"/>
                <w:szCs w:val="20"/>
                <w:highlight w:val="yellow"/>
                <w:lang w:val="hy-AM"/>
              </w:rPr>
            </w:pPr>
            <w:r w:rsidRPr="000146ED">
              <w:rPr>
                <w:rFonts w:ascii="Sylfaen" w:eastAsia="Sylfaen" w:hAnsi="Sylfaen" w:cs="Sylfaen"/>
                <w:sz w:val="20"/>
                <w:szCs w:val="20"/>
                <w:lang w:val="hy-AM"/>
              </w:rPr>
              <w:t>Тележка для транспортировки пациентов</w:t>
            </w:r>
          </w:p>
        </w:tc>
        <w:tc>
          <w:tcPr>
            <w:tcW w:w="852" w:type="dxa"/>
            <w:tcBorders>
              <w:top w:val="single" w:sz="4" w:space="0" w:color="auto"/>
              <w:left w:val="single" w:sz="4" w:space="0" w:color="auto"/>
              <w:bottom w:val="single" w:sz="4" w:space="0" w:color="auto"/>
              <w:right w:val="single" w:sz="4" w:space="0" w:color="auto"/>
            </w:tcBorders>
          </w:tcPr>
          <w:p w14:paraId="177FC0D3" w14:textId="436F645B" w:rsidR="007F35C7" w:rsidRPr="000146ED" w:rsidRDefault="007F35C7" w:rsidP="007F35C7">
            <w:pPr>
              <w:spacing w:after="45"/>
              <w:outlineLvl w:val="2"/>
              <w:rPr>
                <w:rFonts w:ascii="Sylfaen" w:eastAsia="Sylfaen" w:hAnsi="Sylfaen" w:cs="Sylfaen"/>
                <w:highlight w:val="yellow"/>
                <w:lang w:val="ru-RU"/>
              </w:rPr>
            </w:pPr>
          </w:p>
        </w:tc>
        <w:tc>
          <w:tcPr>
            <w:tcW w:w="3960" w:type="dxa"/>
            <w:tcBorders>
              <w:top w:val="single" w:sz="4" w:space="0" w:color="auto"/>
              <w:left w:val="single" w:sz="4" w:space="0" w:color="auto"/>
              <w:bottom w:val="single" w:sz="4" w:space="0" w:color="auto"/>
              <w:right w:val="single" w:sz="4" w:space="0" w:color="auto"/>
            </w:tcBorders>
          </w:tcPr>
          <w:p w14:paraId="40A29F08"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 xml:space="preserve">Изготовлена </w:t>
            </w:r>
            <w:r w:rsidRPr="000146ED">
              <w:rPr>
                <w:rFonts w:eastAsia="Calibri"/>
                <w:sz w:val="18"/>
                <w:szCs w:val="18"/>
                <w:lang w:val="hy-AM"/>
              </w:rPr>
              <w:t>​​</w:t>
            </w:r>
            <w:r w:rsidRPr="000146ED">
              <w:rPr>
                <w:rFonts w:ascii="Sylfaen" w:eastAsia="Calibri" w:hAnsi="Sylfaen" w:cs="Sylfaen"/>
                <w:sz w:val="18"/>
                <w:szCs w:val="18"/>
                <w:lang w:val="hy-AM"/>
              </w:rPr>
              <w:t>из</w:t>
            </w:r>
            <w:r w:rsidRPr="000146ED">
              <w:rPr>
                <w:rFonts w:ascii="Sylfaen" w:eastAsia="Calibri" w:hAnsi="Sylfaen" w:cs="Calibri"/>
                <w:sz w:val="18"/>
                <w:szCs w:val="18"/>
                <w:lang w:val="hy-AM"/>
              </w:rPr>
              <w:t xml:space="preserve"> </w:t>
            </w:r>
            <w:r w:rsidRPr="000146ED">
              <w:rPr>
                <w:rFonts w:ascii="Sylfaen" w:eastAsia="Calibri" w:hAnsi="Sylfaen" w:cs="Sylfaen"/>
                <w:sz w:val="18"/>
                <w:szCs w:val="18"/>
                <w:lang w:val="hy-AM"/>
              </w:rPr>
              <w:t>толстых</w:t>
            </w:r>
            <w:r w:rsidRPr="000146ED">
              <w:rPr>
                <w:rFonts w:ascii="Sylfaen" w:eastAsia="Calibri" w:hAnsi="Sylfaen" w:cs="Calibri"/>
                <w:sz w:val="18"/>
                <w:szCs w:val="18"/>
                <w:lang w:val="hy-AM"/>
              </w:rPr>
              <w:t xml:space="preserve"> </w:t>
            </w:r>
            <w:r w:rsidRPr="000146ED">
              <w:rPr>
                <w:rFonts w:ascii="Sylfaen" w:eastAsia="Calibri" w:hAnsi="Sylfaen" w:cs="Sylfaen"/>
                <w:sz w:val="18"/>
                <w:szCs w:val="18"/>
                <w:lang w:val="hy-AM"/>
              </w:rPr>
              <w:t>алюминиевых</w:t>
            </w:r>
            <w:r w:rsidRPr="000146ED">
              <w:rPr>
                <w:rFonts w:ascii="Sylfaen" w:eastAsia="Calibri" w:hAnsi="Sylfaen" w:cs="Calibri"/>
                <w:sz w:val="18"/>
                <w:szCs w:val="18"/>
                <w:lang w:val="hy-AM"/>
              </w:rPr>
              <w:t xml:space="preserve"> </w:t>
            </w:r>
            <w:r w:rsidRPr="000146ED">
              <w:rPr>
                <w:rFonts w:ascii="Sylfaen" w:eastAsia="Calibri" w:hAnsi="Sylfaen" w:cs="Sylfaen"/>
                <w:sz w:val="18"/>
                <w:szCs w:val="18"/>
                <w:lang w:val="hy-AM"/>
              </w:rPr>
              <w:t>труб</w:t>
            </w:r>
            <w:r w:rsidRPr="000146ED">
              <w:rPr>
                <w:rFonts w:ascii="Sylfaen" w:eastAsia="Calibri" w:hAnsi="Sylfaen" w:cs="Calibri"/>
                <w:sz w:val="18"/>
                <w:szCs w:val="18"/>
                <w:lang w:val="hy-AM"/>
              </w:rPr>
              <w:t>.</w:t>
            </w:r>
          </w:p>
          <w:p w14:paraId="39BBBAD7"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При необходимости должна быть возможность отделить поверхность от тележки.</w:t>
            </w:r>
          </w:p>
          <w:p w14:paraId="71FBA823"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Тележка должна быть лёгкой и легко дезинфицируемой.</w:t>
            </w:r>
          </w:p>
          <w:p w14:paraId="5E6E4558"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Размеры не менее: 195 x 55 x 90</w:t>
            </w:r>
          </w:p>
          <w:p w14:paraId="476719E9"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Грузоподъёмность не менее 155 кг</w:t>
            </w:r>
          </w:p>
          <w:p w14:paraId="5959CA6C" w14:textId="77777777" w:rsidR="000146ED" w:rsidRPr="000146ED" w:rsidRDefault="000146ED" w:rsidP="000146ED">
            <w:pPr>
              <w:rPr>
                <w:rFonts w:ascii="Sylfaen" w:eastAsia="Calibri" w:hAnsi="Sylfaen" w:cs="Calibri"/>
                <w:sz w:val="18"/>
                <w:szCs w:val="18"/>
                <w:lang w:val="hy-AM"/>
              </w:rPr>
            </w:pPr>
            <w:r w:rsidRPr="000146ED">
              <w:rPr>
                <w:rFonts w:ascii="Sylfaen" w:eastAsia="Calibri" w:hAnsi="Sylfaen" w:cs="Calibri"/>
                <w:sz w:val="18"/>
                <w:szCs w:val="18"/>
                <w:lang w:val="hy-AM"/>
              </w:rPr>
              <w:t>Изделие должно быть новым, неиспользованным.</w:t>
            </w:r>
          </w:p>
          <w:p w14:paraId="1B1525D6" w14:textId="64B775B6" w:rsidR="007F35C7" w:rsidRPr="00F97B30" w:rsidRDefault="000146ED" w:rsidP="000146ED">
            <w:pPr>
              <w:rPr>
                <w:rFonts w:ascii="Sylfaen" w:eastAsia="Calibri" w:hAnsi="Sylfaen" w:cs="Calibri"/>
                <w:sz w:val="18"/>
                <w:szCs w:val="18"/>
                <w:highlight w:val="yellow"/>
                <w:lang w:val="hy-AM"/>
              </w:rPr>
            </w:pPr>
            <w:r w:rsidRPr="000146ED">
              <w:rPr>
                <w:rFonts w:ascii="Sylfaen" w:eastAsia="Calibri" w:hAnsi="Sylfaen" w:cs="Calibri"/>
                <w:sz w:val="18"/>
                <w:szCs w:val="18"/>
                <w:lang w:val="hy-AM"/>
              </w:rPr>
              <w:t>Гарантия: 12 месяцев.</w:t>
            </w:r>
          </w:p>
        </w:tc>
        <w:tc>
          <w:tcPr>
            <w:tcW w:w="900" w:type="dxa"/>
            <w:tcBorders>
              <w:top w:val="single" w:sz="4" w:space="0" w:color="auto"/>
              <w:left w:val="single" w:sz="4" w:space="0" w:color="auto"/>
              <w:bottom w:val="single" w:sz="4" w:space="0" w:color="auto"/>
              <w:right w:val="single" w:sz="4" w:space="0" w:color="auto"/>
            </w:tcBorders>
          </w:tcPr>
          <w:p w14:paraId="15594BA6" w14:textId="19924312" w:rsidR="007F35C7" w:rsidRPr="00B4771C" w:rsidRDefault="000146ED" w:rsidP="007F35C7">
            <w:pPr>
              <w:rPr>
                <w:rFonts w:ascii="Sylfaen" w:eastAsia="Sylfaen" w:hAnsi="Sylfaen" w:cs="Sylfaen"/>
                <w:sz w:val="20"/>
                <w:szCs w:val="20"/>
                <w:lang w:val="hy-AM"/>
              </w:rPr>
            </w:pPr>
            <w:r w:rsidRPr="000146ED">
              <w:rPr>
                <w:rFonts w:ascii="Sylfaen" w:eastAsia="Sylfaen" w:hAnsi="Sylfaen" w:cs="Sylfaen"/>
                <w:sz w:val="20"/>
                <w:szCs w:val="20"/>
                <w:lang w:val="hy-AM"/>
              </w:rPr>
              <w:t>шт</w:t>
            </w:r>
          </w:p>
        </w:tc>
        <w:tc>
          <w:tcPr>
            <w:tcW w:w="810" w:type="dxa"/>
            <w:tcBorders>
              <w:top w:val="single" w:sz="4" w:space="0" w:color="auto"/>
              <w:left w:val="single" w:sz="4" w:space="0" w:color="auto"/>
              <w:bottom w:val="single" w:sz="4" w:space="0" w:color="auto"/>
              <w:right w:val="single" w:sz="4" w:space="0" w:color="auto"/>
            </w:tcBorders>
          </w:tcPr>
          <w:p w14:paraId="1DB7EF08" w14:textId="4BAB3A6A" w:rsidR="007F35C7" w:rsidRPr="004C359D" w:rsidRDefault="007F35C7" w:rsidP="007F35C7">
            <w:pPr>
              <w:spacing w:after="45"/>
              <w:outlineLvl w:val="2"/>
              <w:rPr>
                <w:rFonts w:ascii="Sylfaen" w:eastAsia="Sylfaen" w:hAnsi="Sylfaen" w:cs="Sylfaen"/>
              </w:rPr>
            </w:pPr>
          </w:p>
        </w:tc>
        <w:tc>
          <w:tcPr>
            <w:tcW w:w="900" w:type="dxa"/>
            <w:tcBorders>
              <w:top w:val="single" w:sz="4" w:space="0" w:color="auto"/>
              <w:left w:val="single" w:sz="4" w:space="0" w:color="auto"/>
              <w:bottom w:val="single" w:sz="4" w:space="0" w:color="auto"/>
              <w:right w:val="single" w:sz="4" w:space="0" w:color="auto"/>
            </w:tcBorders>
          </w:tcPr>
          <w:p w14:paraId="3459C393" w14:textId="0D09CA86" w:rsidR="007F35C7" w:rsidRPr="004C359D" w:rsidRDefault="007F35C7" w:rsidP="007F35C7">
            <w:pPr>
              <w:spacing w:after="45"/>
              <w:outlineLvl w:val="2"/>
              <w:rPr>
                <w:rFonts w:ascii="Sylfaen" w:eastAsia="Sylfaen" w:hAnsi="Sylfaen" w:cs="Sylfaen"/>
              </w:rPr>
            </w:pPr>
          </w:p>
        </w:tc>
        <w:tc>
          <w:tcPr>
            <w:tcW w:w="900" w:type="dxa"/>
            <w:tcBorders>
              <w:top w:val="single" w:sz="4" w:space="0" w:color="auto"/>
              <w:left w:val="single" w:sz="4" w:space="0" w:color="auto"/>
              <w:bottom w:val="single" w:sz="4" w:space="0" w:color="auto"/>
              <w:right w:val="single" w:sz="4" w:space="0" w:color="auto"/>
            </w:tcBorders>
            <w:vAlign w:val="center"/>
          </w:tcPr>
          <w:p w14:paraId="72B0A4AF" w14:textId="25B57D8F" w:rsidR="007F35C7" w:rsidRPr="00C4045D" w:rsidRDefault="007F35C7" w:rsidP="007F35C7">
            <w:pPr>
              <w:rPr>
                <w:rFonts w:ascii="Sylfaen" w:eastAsia="Calibri" w:hAnsi="Sylfaen" w:cs="Calibri"/>
                <w:lang w:val="hy-AM"/>
              </w:rPr>
            </w:pPr>
            <w:r>
              <w:rPr>
                <w:rFonts w:ascii="Sylfaen" w:eastAsia="Calibri" w:hAnsi="Sylfaen" w:cs="Calibri"/>
                <w:lang w:val="hy-AM"/>
              </w:rPr>
              <w:t>1</w:t>
            </w:r>
          </w:p>
        </w:tc>
        <w:tc>
          <w:tcPr>
            <w:tcW w:w="1487" w:type="dxa"/>
            <w:tcBorders>
              <w:top w:val="single" w:sz="4" w:space="0" w:color="auto"/>
              <w:left w:val="single" w:sz="4" w:space="0" w:color="auto"/>
              <w:bottom w:val="single" w:sz="4" w:space="0" w:color="auto"/>
              <w:right w:val="single" w:sz="4" w:space="0" w:color="auto"/>
            </w:tcBorders>
          </w:tcPr>
          <w:p w14:paraId="1956BCF5" w14:textId="77777777" w:rsidR="007F35C7" w:rsidRDefault="007F35C7" w:rsidP="007F35C7">
            <w:pPr>
              <w:rPr>
                <w:rFonts w:ascii="Sylfaen" w:hAnsi="Sylfaen"/>
                <w:sz w:val="18"/>
                <w:szCs w:val="18"/>
              </w:rPr>
            </w:pPr>
            <w:proofErr w:type="spellStart"/>
            <w:r w:rsidRPr="00DD609B">
              <w:rPr>
                <w:rFonts w:ascii="Sylfaen" w:hAnsi="Sylfaen"/>
                <w:sz w:val="18"/>
                <w:szCs w:val="18"/>
              </w:rPr>
              <w:t>г.Ечмиадзин</w:t>
            </w:r>
            <w:proofErr w:type="spellEnd"/>
            <w:r w:rsidRPr="00DD609B">
              <w:rPr>
                <w:rFonts w:ascii="Sylfaen" w:hAnsi="Sylfaen"/>
                <w:sz w:val="18"/>
                <w:szCs w:val="18"/>
              </w:rPr>
              <w:t>,</w:t>
            </w:r>
          </w:p>
          <w:p w14:paraId="7DAAB5F2" w14:textId="2F9BC8FD" w:rsidR="007F35C7" w:rsidRDefault="007F35C7" w:rsidP="007F35C7">
            <w:pPr>
              <w:rPr>
                <w:rFonts w:ascii="Sylfaen" w:hAnsi="Sylfaen"/>
                <w:sz w:val="20"/>
                <w:szCs w:val="20"/>
              </w:rPr>
            </w:pPr>
            <w:proofErr w:type="spellStart"/>
            <w:r w:rsidRPr="00DD609B">
              <w:rPr>
                <w:rFonts w:ascii="Sylfaen" w:hAnsi="Sylfaen"/>
                <w:sz w:val="18"/>
                <w:szCs w:val="18"/>
              </w:rPr>
              <w:t>Спандарян</w:t>
            </w:r>
            <w:proofErr w:type="spellEnd"/>
            <w:r w:rsidRPr="00DD609B">
              <w:rPr>
                <w:rFonts w:ascii="Sylfaen" w:hAnsi="Sylfaen"/>
                <w:sz w:val="18"/>
                <w:szCs w:val="18"/>
              </w:rPr>
              <w:t xml:space="preserve"> 1</w:t>
            </w:r>
          </w:p>
        </w:tc>
        <w:tc>
          <w:tcPr>
            <w:tcW w:w="964" w:type="dxa"/>
            <w:tcBorders>
              <w:top w:val="single" w:sz="4" w:space="0" w:color="auto"/>
              <w:left w:val="single" w:sz="4" w:space="0" w:color="auto"/>
              <w:bottom w:val="single" w:sz="4" w:space="0" w:color="auto"/>
              <w:right w:val="single" w:sz="4" w:space="0" w:color="auto"/>
            </w:tcBorders>
          </w:tcPr>
          <w:p w14:paraId="1913062B" w14:textId="1F84CD72" w:rsidR="007F35C7" w:rsidRPr="001A5660" w:rsidRDefault="007F35C7" w:rsidP="007F35C7">
            <w:pPr>
              <w:rPr>
                <w:rFonts w:ascii="Sylfaen" w:hAnsi="Sylfaen"/>
                <w:sz w:val="16"/>
                <w:szCs w:val="16"/>
              </w:rPr>
            </w:pPr>
            <w:proofErr w:type="spellStart"/>
            <w:r w:rsidRPr="00550EB0">
              <w:rPr>
                <w:rFonts w:ascii="Sylfaen" w:hAnsi="Sylfaen"/>
                <w:bCs/>
                <w:iCs/>
                <w:color w:val="000000"/>
                <w:sz w:val="18"/>
                <w:szCs w:val="18"/>
              </w:rPr>
              <w:t>По</w:t>
            </w:r>
            <w:proofErr w:type="spellEnd"/>
            <w:r w:rsidRPr="00550EB0">
              <w:rPr>
                <w:rFonts w:ascii="Sylfaen" w:hAnsi="Sylfaen"/>
                <w:bCs/>
                <w:iCs/>
                <w:color w:val="000000"/>
                <w:sz w:val="18"/>
                <w:szCs w:val="18"/>
              </w:rPr>
              <w:t xml:space="preserve"> </w:t>
            </w:r>
            <w:proofErr w:type="spellStart"/>
            <w:r w:rsidRPr="00550EB0">
              <w:rPr>
                <w:rFonts w:ascii="Sylfaen" w:hAnsi="Sylfaen"/>
                <w:bCs/>
                <w:iCs/>
                <w:color w:val="000000"/>
                <w:sz w:val="18"/>
                <w:szCs w:val="18"/>
              </w:rPr>
              <w:t>заявкам</w:t>
            </w:r>
            <w:proofErr w:type="spellEnd"/>
          </w:p>
        </w:tc>
        <w:tc>
          <w:tcPr>
            <w:tcW w:w="1270" w:type="dxa"/>
            <w:tcBorders>
              <w:top w:val="single" w:sz="4" w:space="0" w:color="auto"/>
              <w:left w:val="single" w:sz="4" w:space="0" w:color="auto"/>
              <w:bottom w:val="single" w:sz="4" w:space="0" w:color="auto"/>
              <w:right w:val="single" w:sz="4" w:space="0" w:color="auto"/>
            </w:tcBorders>
          </w:tcPr>
          <w:p w14:paraId="09E05FD7" w14:textId="44CA4616" w:rsidR="007F35C7" w:rsidRPr="00CF4CA7" w:rsidRDefault="007F35C7" w:rsidP="007F35C7">
            <w:pPr>
              <w:rPr>
                <w:rFonts w:ascii="Sylfaen" w:hAnsi="Sylfaen"/>
                <w:sz w:val="20"/>
                <w:szCs w:val="20"/>
              </w:rPr>
            </w:pPr>
            <w:r w:rsidRPr="00F97B30">
              <w:rPr>
                <w:rFonts w:ascii="Sylfaen" w:hAnsi="Sylfaen"/>
                <w:sz w:val="20"/>
              </w:rPr>
              <w:t>30.11..25</w:t>
            </w:r>
          </w:p>
        </w:tc>
      </w:tr>
    </w:tbl>
    <w:p w14:paraId="5B744494" w14:textId="77777777" w:rsidR="00F67E9A" w:rsidRPr="00A9213E" w:rsidRDefault="00F67E9A">
      <w:pPr>
        <w:rPr>
          <w:lang w:val="hy-AM"/>
        </w:rPr>
      </w:pPr>
    </w:p>
    <w:p w14:paraId="1CD47EDB" w14:textId="77777777" w:rsidR="004C359D" w:rsidRPr="00133A2D" w:rsidRDefault="004C359D" w:rsidP="004C359D">
      <w:pPr>
        <w:ind w:firstLine="709"/>
        <w:jc w:val="both"/>
        <w:rPr>
          <w:rFonts w:ascii="Sylfaen" w:hAnsi="Sylfaen"/>
          <w:b/>
          <w:sz w:val="22"/>
          <w:szCs w:val="22"/>
          <w:lang w:val="af-ZA"/>
        </w:rPr>
      </w:pPr>
      <w:r w:rsidRPr="00133A2D">
        <w:rPr>
          <w:rFonts w:ascii="Sylfaen" w:hAnsi="Sylfaen" w:cs="Sylfaen"/>
          <w:b/>
          <w:sz w:val="22"/>
          <w:szCs w:val="22"/>
          <w:highlight w:val="yellow"/>
          <w:lang w:val="pt-BR"/>
        </w:rPr>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1F13505B" w14:textId="77777777" w:rsidR="004C359D" w:rsidRPr="00133A2D" w:rsidRDefault="004C359D" w:rsidP="004C359D">
      <w:pPr>
        <w:rPr>
          <w:lang w:val="af-ZA"/>
        </w:rPr>
      </w:pPr>
    </w:p>
    <w:p w14:paraId="42FE80C2" w14:textId="77777777" w:rsidR="004C359D" w:rsidRPr="0074240F" w:rsidRDefault="004C359D" w:rsidP="004C359D">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389E7A2E" w14:textId="77777777" w:rsidR="004C359D" w:rsidRPr="0074240F" w:rsidRDefault="004C359D" w:rsidP="004C359D">
      <w:pPr>
        <w:jc w:val="both"/>
        <w:rPr>
          <w:rFonts w:ascii="Sylfaen" w:hAnsi="Sylfaen"/>
          <w:sz w:val="22"/>
          <w:szCs w:val="22"/>
          <w:lang w:val="hy-AM"/>
        </w:rPr>
      </w:pPr>
      <w:r w:rsidRPr="0074240F">
        <w:rPr>
          <w:rFonts w:ascii="Sylfaen" w:hAnsi="Sylfaen"/>
          <w:b/>
          <w:sz w:val="22"/>
          <w:szCs w:val="22"/>
          <w:lang w:val="af-ZA"/>
        </w:rPr>
        <w:t>&lt;&lt;</w:t>
      </w:r>
      <w:r w:rsidRPr="0074240F">
        <w:rPr>
          <w:rFonts w:ascii="Sylfaen" w:hAnsi="Sylfaen" w:cs="Sylfaen"/>
          <w:b/>
          <w:sz w:val="22"/>
          <w:szCs w:val="22"/>
          <w:lang w:val="pt-BR"/>
        </w:rPr>
        <w:t>Գնումների</w:t>
      </w:r>
      <w:r w:rsidRPr="0074240F">
        <w:rPr>
          <w:rFonts w:ascii="Sylfaen" w:hAnsi="Sylfaen" w:cs="Arial"/>
          <w:b/>
          <w:sz w:val="22"/>
          <w:szCs w:val="22"/>
          <w:lang w:val="af-ZA"/>
        </w:rPr>
        <w:t xml:space="preserve"> </w:t>
      </w:r>
      <w:r w:rsidRPr="0074240F">
        <w:rPr>
          <w:rFonts w:ascii="Sylfaen" w:hAnsi="Sylfaen" w:cs="Sylfaen"/>
          <w:b/>
          <w:sz w:val="22"/>
          <w:szCs w:val="22"/>
          <w:lang w:val="pt-BR"/>
        </w:rPr>
        <w:t>մասին</w:t>
      </w:r>
      <w:r w:rsidRPr="0074240F">
        <w:rPr>
          <w:rFonts w:ascii="Sylfaen" w:hAnsi="Sylfaen" w:cs="Arial"/>
          <w:b/>
          <w:sz w:val="22"/>
          <w:szCs w:val="22"/>
          <w:lang w:val="af-ZA"/>
        </w:rPr>
        <w:t xml:space="preserve">&gt;&gt; </w:t>
      </w:r>
      <w:r w:rsidRPr="0074240F">
        <w:rPr>
          <w:rFonts w:ascii="Sylfaen" w:hAnsi="Sylfaen" w:cs="Sylfaen"/>
          <w:b/>
          <w:sz w:val="22"/>
          <w:szCs w:val="22"/>
          <w:lang w:val="pt-BR"/>
        </w:rPr>
        <w:t>ՀՀ</w:t>
      </w:r>
      <w:r w:rsidRPr="0074240F">
        <w:rPr>
          <w:rFonts w:ascii="Sylfaen" w:hAnsi="Sylfaen" w:cs="Arial"/>
          <w:b/>
          <w:sz w:val="22"/>
          <w:szCs w:val="22"/>
          <w:lang w:val="af-ZA"/>
        </w:rPr>
        <w:t xml:space="preserve"> </w:t>
      </w:r>
      <w:r w:rsidRPr="0074240F">
        <w:rPr>
          <w:rFonts w:ascii="Sylfaen" w:hAnsi="Sylfaen" w:cs="Sylfaen"/>
          <w:b/>
          <w:sz w:val="22"/>
          <w:szCs w:val="22"/>
          <w:lang w:val="pt-BR"/>
        </w:rPr>
        <w:t>օրենքի</w:t>
      </w:r>
      <w:r w:rsidRPr="0074240F">
        <w:rPr>
          <w:rFonts w:ascii="Sylfaen" w:hAnsi="Sylfaen" w:cs="Arial"/>
          <w:b/>
          <w:sz w:val="22"/>
          <w:szCs w:val="22"/>
          <w:lang w:val="af-ZA"/>
        </w:rPr>
        <w:t xml:space="preserve"> 13-</w:t>
      </w:r>
      <w:r w:rsidRPr="0074240F">
        <w:rPr>
          <w:rFonts w:ascii="Sylfaen" w:hAnsi="Sylfaen" w:cs="Sylfaen"/>
          <w:b/>
          <w:sz w:val="22"/>
          <w:szCs w:val="22"/>
          <w:lang w:val="pt-BR"/>
        </w:rPr>
        <w:t>րդ</w:t>
      </w:r>
      <w:r w:rsidRPr="0074240F">
        <w:rPr>
          <w:rFonts w:ascii="Sylfaen" w:hAnsi="Sylfaen" w:cs="Arial"/>
          <w:b/>
          <w:sz w:val="22"/>
          <w:szCs w:val="22"/>
          <w:lang w:val="af-ZA"/>
        </w:rPr>
        <w:t xml:space="preserve"> </w:t>
      </w:r>
      <w:r w:rsidRPr="0074240F">
        <w:rPr>
          <w:rFonts w:ascii="Sylfaen" w:hAnsi="Sylfaen" w:cs="Sylfaen"/>
          <w:b/>
          <w:sz w:val="22"/>
          <w:szCs w:val="22"/>
          <w:lang w:val="pt-BR"/>
        </w:rPr>
        <w:t>հոդվածի</w:t>
      </w:r>
      <w:r w:rsidRPr="0074240F">
        <w:rPr>
          <w:rFonts w:ascii="Sylfaen" w:hAnsi="Sylfaen" w:cs="Arial"/>
          <w:b/>
          <w:sz w:val="22"/>
          <w:szCs w:val="22"/>
          <w:lang w:val="af-ZA"/>
        </w:rPr>
        <w:t>, 5-</w:t>
      </w:r>
      <w:r w:rsidRPr="0074240F">
        <w:rPr>
          <w:rFonts w:ascii="Sylfaen" w:hAnsi="Sylfaen" w:cs="Sylfaen"/>
          <w:b/>
          <w:sz w:val="22"/>
          <w:szCs w:val="22"/>
          <w:lang w:val="pt-BR"/>
        </w:rPr>
        <w:t>րդ</w:t>
      </w:r>
      <w:r w:rsidRPr="0074240F">
        <w:rPr>
          <w:rFonts w:ascii="Sylfaen" w:hAnsi="Sylfaen" w:cs="Arial"/>
          <w:b/>
          <w:sz w:val="22"/>
          <w:szCs w:val="22"/>
          <w:lang w:val="af-ZA"/>
        </w:rPr>
        <w:t xml:space="preserve"> </w:t>
      </w:r>
      <w:r w:rsidRPr="0074240F">
        <w:rPr>
          <w:rFonts w:ascii="Sylfaen" w:hAnsi="Sylfaen" w:cs="Sylfaen"/>
          <w:b/>
          <w:sz w:val="22"/>
          <w:szCs w:val="22"/>
          <w:lang w:val="pt-BR"/>
        </w:rPr>
        <w:t>մասի</w:t>
      </w:r>
      <w:r w:rsidRPr="0074240F">
        <w:rPr>
          <w:rFonts w:ascii="Sylfaen" w:hAnsi="Sylfaen" w:cs="Arial"/>
          <w:b/>
          <w:sz w:val="22"/>
          <w:szCs w:val="22"/>
          <w:lang w:val="af-ZA"/>
        </w:rPr>
        <w:t xml:space="preserve"> </w:t>
      </w:r>
      <w:r w:rsidRPr="0074240F">
        <w:rPr>
          <w:rFonts w:ascii="Sylfaen" w:hAnsi="Sylfaen" w:cs="Sylfaen"/>
          <w:b/>
          <w:sz w:val="22"/>
          <w:szCs w:val="22"/>
          <w:lang w:val="pt-BR"/>
        </w:rPr>
        <w:t>համաձայն</w:t>
      </w:r>
      <w:r w:rsidRPr="0074240F">
        <w:rPr>
          <w:rFonts w:ascii="Sylfaen" w:hAnsi="Sylfaen" w:cs="Arial"/>
          <w:b/>
          <w:sz w:val="22"/>
          <w:szCs w:val="22"/>
          <w:lang w:val="af-ZA"/>
        </w:rPr>
        <w:t xml:space="preserve">, </w:t>
      </w:r>
      <w:r w:rsidRPr="0074240F">
        <w:rPr>
          <w:rFonts w:ascii="Sylfaen" w:hAnsi="Sylfaen" w:cs="Sylfaen"/>
          <w:b/>
          <w:sz w:val="22"/>
          <w:szCs w:val="22"/>
          <w:lang w:val="pt-BR"/>
        </w:rPr>
        <w:t>եթե</w:t>
      </w:r>
      <w:r w:rsidRPr="0074240F">
        <w:rPr>
          <w:rFonts w:ascii="Sylfaen" w:hAnsi="Sylfaen" w:cs="Arial"/>
          <w:b/>
          <w:sz w:val="22"/>
          <w:szCs w:val="22"/>
          <w:lang w:val="af-ZA"/>
        </w:rPr>
        <w:t xml:space="preserve"> </w:t>
      </w:r>
      <w:r w:rsidRPr="0074240F">
        <w:rPr>
          <w:rFonts w:ascii="Sylfaen" w:hAnsi="Sylfaen" w:cs="Sylfaen"/>
          <w:b/>
          <w:sz w:val="22"/>
          <w:szCs w:val="22"/>
          <w:lang w:val="pt-BR"/>
        </w:rPr>
        <w:t>որևէ</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հատկանիշները</w:t>
      </w:r>
      <w:r w:rsidRPr="0074240F">
        <w:rPr>
          <w:rFonts w:ascii="Sylfaen" w:hAnsi="Sylfaen"/>
          <w:b/>
          <w:sz w:val="22"/>
          <w:szCs w:val="22"/>
          <w:lang w:val="af-ZA"/>
        </w:rPr>
        <w:t xml:space="preserve"> </w:t>
      </w:r>
      <w:r w:rsidRPr="0074240F">
        <w:rPr>
          <w:rFonts w:ascii="Sylfaen" w:hAnsi="Sylfaen" w:cs="Sylfaen"/>
          <w:b/>
          <w:sz w:val="22"/>
          <w:szCs w:val="22"/>
          <w:lang w:val="pt-BR"/>
        </w:rPr>
        <w:t>պահանջ</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հղում</w:t>
      </w:r>
      <w:r w:rsidRPr="0074240F">
        <w:rPr>
          <w:rFonts w:ascii="Sylfaen" w:hAnsi="Sylfaen"/>
          <w:b/>
          <w:sz w:val="22"/>
          <w:szCs w:val="22"/>
          <w:lang w:val="af-ZA"/>
        </w:rPr>
        <w:t xml:space="preserve"> </w:t>
      </w:r>
      <w:r w:rsidRPr="0074240F">
        <w:rPr>
          <w:rFonts w:ascii="Sylfaen" w:hAnsi="Sylfaen" w:cs="Sylfaen"/>
          <w:b/>
          <w:sz w:val="22"/>
          <w:szCs w:val="22"/>
          <w:lang w:val="pt-BR"/>
        </w:rPr>
        <w:t>են</w:t>
      </w:r>
      <w:r w:rsidRPr="0074240F">
        <w:rPr>
          <w:rFonts w:ascii="Sylfaen" w:hAnsi="Sylfaen" w:cs="Arial"/>
          <w:b/>
          <w:sz w:val="22"/>
          <w:szCs w:val="22"/>
          <w:lang w:val="af-ZA"/>
        </w:rPr>
        <w:t xml:space="preserve"> </w:t>
      </w:r>
      <w:r w:rsidRPr="0074240F">
        <w:rPr>
          <w:rFonts w:ascii="Sylfaen" w:hAnsi="Sylfaen" w:cs="Sylfaen"/>
          <w:b/>
          <w:sz w:val="22"/>
          <w:szCs w:val="22"/>
          <w:lang w:val="pt-BR"/>
        </w:rPr>
        <w:t>պատունակում</w:t>
      </w:r>
      <w:r w:rsidRPr="0074240F">
        <w:rPr>
          <w:rFonts w:ascii="Sylfaen" w:hAnsi="Sylfaen"/>
          <w:b/>
          <w:sz w:val="22"/>
          <w:szCs w:val="22"/>
          <w:lang w:val="af-ZA"/>
        </w:rPr>
        <w:t xml:space="preserve"> </w:t>
      </w:r>
      <w:r w:rsidRPr="0074240F">
        <w:rPr>
          <w:rFonts w:ascii="Sylfaen" w:hAnsi="Sylfaen" w:cs="Sylfaen"/>
          <w:b/>
          <w:sz w:val="22"/>
          <w:szCs w:val="22"/>
          <w:lang w:val="pt-BR"/>
        </w:rPr>
        <w:t>որևէ</w:t>
      </w:r>
      <w:r w:rsidRPr="0074240F">
        <w:rPr>
          <w:rFonts w:ascii="Sylfaen" w:hAnsi="Sylfaen" w:cs="Arial"/>
          <w:b/>
          <w:sz w:val="22"/>
          <w:szCs w:val="22"/>
          <w:lang w:val="af-ZA"/>
        </w:rPr>
        <w:t xml:space="preserve"> </w:t>
      </w:r>
      <w:r w:rsidRPr="0074240F">
        <w:rPr>
          <w:rFonts w:ascii="Sylfaen" w:hAnsi="Sylfaen" w:cs="Sylfaen"/>
          <w:b/>
          <w:sz w:val="22"/>
          <w:szCs w:val="22"/>
          <w:lang w:val="pt-BR"/>
        </w:rPr>
        <w:t>առևտրային</w:t>
      </w:r>
      <w:r w:rsidRPr="0074240F">
        <w:rPr>
          <w:rFonts w:ascii="Sylfaen" w:hAnsi="Sylfaen" w:cs="Arial"/>
          <w:b/>
          <w:sz w:val="22"/>
          <w:szCs w:val="22"/>
          <w:lang w:val="af-ZA"/>
        </w:rPr>
        <w:t xml:space="preserve"> </w:t>
      </w:r>
      <w:r w:rsidRPr="0074240F">
        <w:rPr>
          <w:rFonts w:ascii="Sylfaen" w:hAnsi="Sylfaen" w:cs="Sylfaen"/>
          <w:b/>
          <w:sz w:val="22"/>
          <w:szCs w:val="22"/>
          <w:lang w:val="pt-BR"/>
        </w:rPr>
        <w:t>նշանին</w:t>
      </w:r>
      <w:r w:rsidRPr="0074240F">
        <w:rPr>
          <w:rFonts w:ascii="Sylfaen" w:hAnsi="Sylfaen" w:cs="Arial"/>
          <w:b/>
          <w:sz w:val="22"/>
          <w:szCs w:val="22"/>
          <w:lang w:val="af-ZA"/>
        </w:rPr>
        <w:t xml:space="preserve">, </w:t>
      </w:r>
      <w:r w:rsidRPr="0074240F">
        <w:rPr>
          <w:rFonts w:ascii="Sylfaen" w:hAnsi="Sylfaen" w:cs="Sylfaen"/>
          <w:b/>
          <w:sz w:val="22"/>
          <w:szCs w:val="22"/>
          <w:lang w:val="pt-BR"/>
        </w:rPr>
        <w:t>ֆիրմային</w:t>
      </w:r>
      <w:r w:rsidRPr="0074240F">
        <w:rPr>
          <w:rFonts w:ascii="Sylfaen" w:hAnsi="Sylfaen" w:cs="Arial"/>
          <w:b/>
          <w:sz w:val="22"/>
          <w:szCs w:val="22"/>
          <w:lang w:val="af-ZA"/>
        </w:rPr>
        <w:t xml:space="preserve"> </w:t>
      </w:r>
      <w:r w:rsidRPr="0074240F">
        <w:rPr>
          <w:rFonts w:ascii="Sylfaen" w:hAnsi="Sylfaen" w:cs="Sylfaen"/>
          <w:b/>
          <w:sz w:val="22"/>
          <w:szCs w:val="22"/>
          <w:lang w:val="pt-BR"/>
        </w:rPr>
        <w:t>անվանմանը</w:t>
      </w:r>
      <w:r w:rsidRPr="0074240F">
        <w:rPr>
          <w:rFonts w:ascii="Sylfaen" w:hAnsi="Sylfaen" w:cs="Arial"/>
          <w:b/>
          <w:sz w:val="22"/>
          <w:szCs w:val="22"/>
          <w:lang w:val="af-ZA"/>
        </w:rPr>
        <w:t xml:space="preserve">, </w:t>
      </w:r>
      <w:r w:rsidRPr="0074240F">
        <w:rPr>
          <w:rFonts w:ascii="Sylfaen" w:hAnsi="Sylfaen" w:cs="Sylfaen"/>
          <w:b/>
          <w:sz w:val="22"/>
          <w:szCs w:val="22"/>
          <w:lang w:val="pt-BR"/>
        </w:rPr>
        <w:t>արտոնագրին</w:t>
      </w:r>
      <w:r w:rsidRPr="0074240F">
        <w:rPr>
          <w:rFonts w:ascii="Sylfaen" w:hAnsi="Sylfaen" w:cs="Arial"/>
          <w:b/>
          <w:sz w:val="22"/>
          <w:szCs w:val="22"/>
          <w:lang w:val="af-ZA"/>
        </w:rPr>
        <w:t xml:space="preserve">, </w:t>
      </w:r>
      <w:r w:rsidRPr="0074240F">
        <w:rPr>
          <w:rFonts w:ascii="Sylfaen" w:hAnsi="Sylfaen" w:cs="Sylfaen"/>
          <w:b/>
          <w:sz w:val="22"/>
          <w:szCs w:val="22"/>
          <w:lang w:val="pt-BR"/>
        </w:rPr>
        <w:t>էսքիզին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մոդելին</w:t>
      </w:r>
      <w:r w:rsidRPr="0074240F">
        <w:rPr>
          <w:rFonts w:ascii="Sylfaen" w:hAnsi="Sylfaen" w:cs="Arial"/>
          <w:b/>
          <w:sz w:val="22"/>
          <w:szCs w:val="22"/>
          <w:lang w:val="af-ZA"/>
        </w:rPr>
        <w:t xml:space="preserve">, </w:t>
      </w:r>
      <w:r w:rsidRPr="0074240F">
        <w:rPr>
          <w:rFonts w:ascii="Sylfaen" w:hAnsi="Sylfaen" w:cs="Sylfaen"/>
          <w:b/>
          <w:sz w:val="22"/>
          <w:szCs w:val="22"/>
          <w:lang w:val="pt-BR"/>
        </w:rPr>
        <w:t>ծագման</w:t>
      </w:r>
      <w:r w:rsidRPr="0074240F">
        <w:rPr>
          <w:rFonts w:ascii="Sylfaen" w:hAnsi="Sylfaen" w:cs="Arial"/>
          <w:b/>
          <w:sz w:val="22"/>
          <w:szCs w:val="22"/>
          <w:lang w:val="af-ZA"/>
        </w:rPr>
        <w:t xml:space="preserve"> </w:t>
      </w:r>
      <w:r w:rsidRPr="0074240F">
        <w:rPr>
          <w:rFonts w:ascii="Sylfaen" w:hAnsi="Sylfaen" w:cs="Sylfaen"/>
          <w:b/>
          <w:sz w:val="22"/>
          <w:szCs w:val="22"/>
          <w:lang w:val="pt-BR"/>
        </w:rPr>
        <w:t>երկրին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կոնկրետ</w:t>
      </w:r>
      <w:r w:rsidRPr="0074240F">
        <w:rPr>
          <w:rFonts w:ascii="Sylfaen" w:hAnsi="Sylfaen" w:cs="Arial"/>
          <w:b/>
          <w:sz w:val="22"/>
          <w:szCs w:val="22"/>
          <w:lang w:val="af-ZA"/>
        </w:rPr>
        <w:t xml:space="preserve"> </w:t>
      </w:r>
      <w:r w:rsidRPr="0074240F">
        <w:rPr>
          <w:rFonts w:ascii="Sylfaen" w:hAnsi="Sylfaen" w:cs="Sylfaen"/>
          <w:b/>
          <w:sz w:val="22"/>
          <w:szCs w:val="22"/>
          <w:lang w:val="pt-BR"/>
        </w:rPr>
        <w:t>աղբյուրին</w:t>
      </w:r>
      <w:r w:rsidRPr="0074240F">
        <w:rPr>
          <w:rFonts w:ascii="Sylfaen" w:hAnsi="Sylfaen" w:cs="Arial"/>
          <w:b/>
          <w:sz w:val="22"/>
          <w:szCs w:val="22"/>
          <w:lang w:val="af-ZA"/>
        </w:rPr>
        <w:t xml:space="preserve"> </w:t>
      </w:r>
      <w:r w:rsidRPr="0074240F">
        <w:rPr>
          <w:rFonts w:ascii="Sylfaen" w:hAnsi="Sylfaen" w:cs="Sylfaen"/>
          <w:b/>
          <w:sz w:val="22"/>
          <w:szCs w:val="22"/>
          <w:lang w:val="pt-BR"/>
        </w:rPr>
        <w:t>կամ</w:t>
      </w:r>
      <w:r w:rsidRPr="0074240F">
        <w:rPr>
          <w:rFonts w:ascii="Sylfaen" w:hAnsi="Sylfaen" w:cs="Arial"/>
          <w:b/>
          <w:sz w:val="22"/>
          <w:szCs w:val="22"/>
          <w:lang w:val="af-ZA"/>
        </w:rPr>
        <w:t xml:space="preserve"> </w:t>
      </w:r>
      <w:r w:rsidRPr="0074240F">
        <w:rPr>
          <w:rFonts w:ascii="Sylfaen" w:hAnsi="Sylfaen" w:cs="Sylfaen"/>
          <w:b/>
          <w:sz w:val="22"/>
          <w:szCs w:val="22"/>
          <w:lang w:val="pt-BR"/>
        </w:rPr>
        <w:t>արտադրողին</w:t>
      </w:r>
      <w:r w:rsidRPr="0074240F">
        <w:rPr>
          <w:rFonts w:ascii="Sylfaen" w:hAnsi="Sylfaen" w:cs="Arial"/>
          <w:b/>
          <w:sz w:val="22"/>
          <w:szCs w:val="22"/>
          <w:lang w:val="af-ZA"/>
        </w:rPr>
        <w:t xml:space="preserve">, </w:t>
      </w:r>
      <w:r w:rsidRPr="0074240F">
        <w:rPr>
          <w:rFonts w:ascii="Sylfaen" w:hAnsi="Sylfaen" w:cs="Sylfaen"/>
          <w:b/>
          <w:sz w:val="22"/>
          <w:szCs w:val="22"/>
          <w:lang w:val="pt-BR"/>
        </w:rPr>
        <w:t>ապա</w:t>
      </w:r>
      <w:r w:rsidRPr="0074240F">
        <w:rPr>
          <w:rFonts w:ascii="Sylfaen" w:hAnsi="Sylfaen"/>
          <w:b/>
          <w:sz w:val="22"/>
          <w:szCs w:val="22"/>
          <w:lang w:val="af-ZA"/>
        </w:rPr>
        <w:t xml:space="preserve"> </w:t>
      </w:r>
      <w:r w:rsidRPr="0074240F">
        <w:rPr>
          <w:rFonts w:ascii="Sylfaen" w:hAnsi="Sylfaen" w:cs="Sylfaen"/>
          <w:b/>
          <w:sz w:val="22"/>
          <w:szCs w:val="22"/>
          <w:lang w:val="pt-BR"/>
        </w:rPr>
        <w:t>դեպքում</w:t>
      </w:r>
      <w:r w:rsidRPr="0074240F">
        <w:rPr>
          <w:rFonts w:ascii="Sylfaen" w:hAnsi="Sylfaen" w:cs="Arial"/>
          <w:b/>
          <w:sz w:val="22"/>
          <w:szCs w:val="22"/>
          <w:lang w:val="af-ZA"/>
        </w:rPr>
        <w:t xml:space="preserve"> </w:t>
      </w:r>
      <w:r w:rsidRPr="0074240F">
        <w:rPr>
          <w:rFonts w:ascii="Sylfaen" w:hAnsi="Sylfaen"/>
          <w:b/>
          <w:sz w:val="22"/>
          <w:szCs w:val="22"/>
          <w:lang w:val="af-ZA"/>
        </w:rPr>
        <w:t xml:space="preserve"> </w:t>
      </w:r>
      <w:r w:rsidRPr="0074240F">
        <w:rPr>
          <w:rFonts w:ascii="Sylfaen" w:hAnsi="Sylfaen" w:cs="Sylfaen"/>
          <w:b/>
          <w:sz w:val="22"/>
          <w:szCs w:val="22"/>
          <w:lang w:val="pt-BR"/>
        </w:rPr>
        <w:t>մասնակիցները</w:t>
      </w:r>
      <w:r w:rsidRPr="0074240F">
        <w:rPr>
          <w:rFonts w:ascii="Sylfaen" w:hAnsi="Sylfaen" w:cs="Arial"/>
          <w:b/>
          <w:sz w:val="22"/>
          <w:szCs w:val="22"/>
          <w:lang w:val="af-ZA"/>
        </w:rPr>
        <w:t xml:space="preserve"> </w:t>
      </w:r>
      <w:r w:rsidRPr="0074240F">
        <w:rPr>
          <w:rFonts w:ascii="Sylfaen" w:hAnsi="Sylfaen" w:cs="Sylfaen"/>
          <w:b/>
          <w:sz w:val="22"/>
          <w:szCs w:val="22"/>
          <w:lang w:val="pt-BR"/>
        </w:rPr>
        <w:t>կարող</w:t>
      </w:r>
      <w:r w:rsidRPr="0074240F">
        <w:rPr>
          <w:rFonts w:ascii="Sylfaen" w:hAnsi="Sylfaen" w:cs="Arial"/>
          <w:b/>
          <w:sz w:val="22"/>
          <w:szCs w:val="22"/>
          <w:lang w:val="af-ZA"/>
        </w:rPr>
        <w:t xml:space="preserve"> </w:t>
      </w:r>
      <w:r w:rsidRPr="0074240F">
        <w:rPr>
          <w:rFonts w:ascii="Sylfaen" w:hAnsi="Sylfaen" w:cs="Sylfaen"/>
          <w:b/>
          <w:sz w:val="22"/>
          <w:szCs w:val="22"/>
          <w:lang w:val="pt-BR"/>
        </w:rPr>
        <w:t>են</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ներկայացնել</w:t>
      </w:r>
      <w:r w:rsidRPr="0074240F">
        <w:rPr>
          <w:rFonts w:ascii="Sylfaen" w:hAnsi="Sylfaen" w:cs="Arial"/>
          <w:b/>
          <w:sz w:val="22"/>
          <w:szCs w:val="22"/>
          <w:lang w:val="af-ZA"/>
        </w:rPr>
        <w:t xml:space="preserve"> </w:t>
      </w:r>
      <w:r w:rsidRPr="0074240F">
        <w:rPr>
          <w:rFonts w:ascii="Sylfaen" w:hAnsi="Sylfaen" w:cs="Sylfaen"/>
          <w:b/>
          <w:sz w:val="22"/>
          <w:szCs w:val="22"/>
          <w:lang w:val="pt-BR"/>
        </w:rPr>
        <w:t>տվյալ</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համարժեքը՝</w:t>
      </w:r>
      <w:r w:rsidRPr="0074240F">
        <w:rPr>
          <w:rFonts w:ascii="Sylfaen" w:hAnsi="Sylfaen" w:cs="Arial"/>
          <w:b/>
          <w:sz w:val="22"/>
          <w:szCs w:val="22"/>
          <w:lang w:val="af-ZA"/>
        </w:rPr>
        <w:t xml:space="preserve"> </w:t>
      </w:r>
      <w:r w:rsidRPr="0074240F">
        <w:rPr>
          <w:rFonts w:ascii="Sylfaen" w:hAnsi="Sylfaen" w:cs="Sylfaen"/>
          <w:b/>
          <w:sz w:val="22"/>
          <w:szCs w:val="22"/>
          <w:lang w:val="pt-BR"/>
        </w:rPr>
        <w:t>միաժամանակ</w:t>
      </w:r>
      <w:r w:rsidRPr="0074240F">
        <w:rPr>
          <w:rFonts w:ascii="Sylfaen" w:hAnsi="Sylfaen" w:cs="Arial"/>
          <w:b/>
          <w:sz w:val="22"/>
          <w:szCs w:val="22"/>
          <w:lang w:val="af-ZA"/>
        </w:rPr>
        <w:t xml:space="preserve"> </w:t>
      </w:r>
      <w:r w:rsidRPr="0074240F">
        <w:rPr>
          <w:rFonts w:ascii="Sylfaen" w:hAnsi="Sylfaen" w:cs="Sylfaen"/>
          <w:b/>
          <w:sz w:val="22"/>
          <w:szCs w:val="22"/>
          <w:lang w:val="pt-BR"/>
        </w:rPr>
        <w:t>հայտով</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ներկայացնելով</w:t>
      </w:r>
      <w:r w:rsidRPr="0074240F">
        <w:rPr>
          <w:rFonts w:ascii="Sylfaen" w:hAnsi="Sylfaen" w:cs="Arial"/>
          <w:b/>
          <w:sz w:val="22"/>
          <w:szCs w:val="22"/>
          <w:lang w:val="af-ZA"/>
        </w:rPr>
        <w:t xml:space="preserve"> </w:t>
      </w:r>
      <w:r w:rsidRPr="0074240F">
        <w:rPr>
          <w:rFonts w:ascii="Sylfaen" w:hAnsi="Sylfaen" w:cs="Sylfaen"/>
          <w:b/>
          <w:sz w:val="22"/>
          <w:szCs w:val="22"/>
          <w:lang w:val="pt-BR"/>
        </w:rPr>
        <w:t>համարժեքը</w:t>
      </w:r>
      <w:r w:rsidRPr="0074240F">
        <w:rPr>
          <w:rFonts w:ascii="Sylfaen" w:hAnsi="Sylfaen" w:cs="Arial"/>
          <w:b/>
          <w:sz w:val="22"/>
          <w:szCs w:val="22"/>
          <w:lang w:val="af-ZA"/>
        </w:rPr>
        <w:t xml:space="preserve"> </w:t>
      </w:r>
      <w:r w:rsidRPr="0074240F">
        <w:rPr>
          <w:rFonts w:ascii="Sylfaen" w:hAnsi="Sylfaen" w:cs="Sylfaen"/>
          <w:b/>
          <w:sz w:val="22"/>
          <w:szCs w:val="22"/>
          <w:lang w:val="pt-BR"/>
        </w:rPr>
        <w:t>ներկայացվող</w:t>
      </w:r>
      <w:r w:rsidRPr="0074240F">
        <w:rPr>
          <w:rFonts w:ascii="Sylfaen" w:hAnsi="Sylfaen" w:cs="Arial"/>
          <w:b/>
          <w:sz w:val="22"/>
          <w:szCs w:val="22"/>
          <w:lang w:val="af-ZA"/>
        </w:rPr>
        <w:t xml:space="preserve"> </w:t>
      </w:r>
      <w:r w:rsidRPr="0074240F">
        <w:rPr>
          <w:rFonts w:ascii="Sylfaen" w:hAnsi="Sylfaen" w:cs="Sylfaen"/>
          <w:b/>
          <w:sz w:val="22"/>
          <w:szCs w:val="22"/>
          <w:lang w:val="pt-BR"/>
        </w:rPr>
        <w:t>տվյալ</w:t>
      </w:r>
      <w:r w:rsidRPr="0074240F">
        <w:rPr>
          <w:rFonts w:ascii="Sylfaen" w:hAnsi="Sylfaen" w:cs="Arial"/>
          <w:b/>
          <w:sz w:val="22"/>
          <w:szCs w:val="22"/>
          <w:lang w:val="af-ZA"/>
        </w:rPr>
        <w:t xml:space="preserve"> </w:t>
      </w:r>
      <w:r w:rsidRPr="0074240F">
        <w:rPr>
          <w:rFonts w:ascii="Sylfaen" w:hAnsi="Sylfaen" w:cs="Sylfaen"/>
          <w:b/>
          <w:sz w:val="22"/>
          <w:szCs w:val="22"/>
          <w:lang w:val="pt-BR"/>
        </w:rPr>
        <w:t>գնման</w:t>
      </w:r>
      <w:r w:rsidRPr="0074240F">
        <w:rPr>
          <w:rFonts w:ascii="Sylfaen" w:hAnsi="Sylfaen" w:cs="Arial"/>
          <w:b/>
          <w:sz w:val="22"/>
          <w:szCs w:val="22"/>
          <w:lang w:val="af-ZA"/>
        </w:rPr>
        <w:t xml:space="preserve"> </w:t>
      </w:r>
      <w:r w:rsidRPr="0074240F">
        <w:rPr>
          <w:rFonts w:ascii="Sylfaen" w:hAnsi="Sylfaen" w:cs="Sylfaen"/>
          <w:b/>
          <w:sz w:val="22"/>
          <w:szCs w:val="22"/>
          <w:lang w:val="pt-BR"/>
        </w:rPr>
        <w:t>առարկայի</w:t>
      </w:r>
      <w:r w:rsidRPr="0074240F">
        <w:rPr>
          <w:rFonts w:ascii="Sylfaen" w:hAnsi="Sylfaen" w:cs="Arial"/>
          <w:b/>
          <w:sz w:val="22"/>
          <w:szCs w:val="22"/>
          <w:lang w:val="af-ZA"/>
        </w:rPr>
        <w:t xml:space="preserve"> </w:t>
      </w:r>
      <w:r w:rsidRPr="0074240F">
        <w:rPr>
          <w:rFonts w:ascii="Sylfaen" w:hAnsi="Sylfaen" w:cs="Sylfaen"/>
          <w:b/>
          <w:sz w:val="22"/>
          <w:szCs w:val="22"/>
          <w:lang w:val="pt-BR"/>
        </w:rPr>
        <w:t>հատկանիշները</w:t>
      </w:r>
      <w:r w:rsidRPr="0074240F">
        <w:rPr>
          <w:rFonts w:ascii="Sylfaen" w:hAnsi="Sylfaen"/>
          <w:b/>
          <w:sz w:val="22"/>
          <w:szCs w:val="22"/>
          <w:lang w:val="af-ZA"/>
        </w:rPr>
        <w:t>:</w:t>
      </w:r>
    </w:p>
    <w:p w14:paraId="5680EB3E" w14:textId="77777777" w:rsidR="004C359D" w:rsidRPr="00DF5EF9" w:rsidRDefault="004C359D" w:rsidP="004C359D">
      <w:pPr>
        <w:jc w:val="both"/>
        <w:rPr>
          <w:rFonts w:ascii="Sylfaen" w:hAnsi="Sylfaen"/>
          <w:b/>
          <w:bCs/>
          <w:color w:val="FF0000"/>
          <w:sz w:val="20"/>
          <w:szCs w:val="20"/>
          <w:lang w:val="hy-AM"/>
        </w:rPr>
      </w:pPr>
      <w:r w:rsidRPr="00C51F59">
        <w:rPr>
          <w:rFonts w:ascii="Sylfaen" w:hAnsi="Sylfaen" w:cs="Sylfaen"/>
          <w:b/>
          <w:sz w:val="22"/>
          <w:szCs w:val="22"/>
          <w:lang w:val="hy-AM"/>
        </w:rPr>
        <w:t xml:space="preserve">               </w:t>
      </w:r>
      <w:r w:rsidRPr="00472A07">
        <w:rPr>
          <w:rFonts w:ascii="Sylfaen" w:hAnsi="Sylfaen" w:cs="Sylfaen"/>
          <w:b/>
          <w:sz w:val="20"/>
          <w:szCs w:val="20"/>
          <w:lang w:val="hy-AM"/>
        </w:rPr>
        <w:t>Մատակարարը</w:t>
      </w:r>
      <w:r w:rsidRPr="00DF5EF9">
        <w:rPr>
          <w:rFonts w:ascii="Sylfaen" w:hAnsi="Sylfaen" w:cs="Sylfaen"/>
          <w:b/>
          <w:sz w:val="20"/>
          <w:szCs w:val="20"/>
          <w:lang w:val="pt-BR"/>
        </w:rPr>
        <w:t xml:space="preserve"> </w:t>
      </w:r>
      <w:r w:rsidRPr="00472A07">
        <w:rPr>
          <w:rFonts w:ascii="Sylfaen" w:hAnsi="Sylfaen" w:cs="Sylfaen"/>
          <w:b/>
          <w:sz w:val="20"/>
          <w:szCs w:val="20"/>
          <w:lang w:val="hy-AM"/>
        </w:rPr>
        <w:t>իր</w:t>
      </w:r>
      <w:r w:rsidRPr="00DF5EF9">
        <w:rPr>
          <w:rFonts w:ascii="Sylfaen" w:hAnsi="Sylfaen" w:cs="Sylfaen"/>
          <w:b/>
          <w:sz w:val="20"/>
          <w:szCs w:val="20"/>
          <w:lang w:val="pt-BR"/>
        </w:rPr>
        <w:t xml:space="preserve"> </w:t>
      </w:r>
      <w:r w:rsidRPr="00472A07">
        <w:rPr>
          <w:rFonts w:ascii="Sylfaen" w:hAnsi="Sylfaen" w:cs="Sylfaen"/>
          <w:b/>
          <w:sz w:val="20"/>
          <w:szCs w:val="20"/>
          <w:lang w:val="hy-AM"/>
        </w:rPr>
        <w:t>ուժերով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միջոցներով</w:t>
      </w:r>
      <w:r w:rsidRPr="00DF5EF9">
        <w:rPr>
          <w:rFonts w:ascii="Sylfaen" w:hAnsi="Sylfaen" w:cs="Sylfaen"/>
          <w:b/>
          <w:sz w:val="20"/>
          <w:szCs w:val="20"/>
          <w:lang w:val="pt-BR"/>
        </w:rPr>
        <w:t xml:space="preserve"> </w:t>
      </w:r>
      <w:r w:rsidRPr="00472A07">
        <w:rPr>
          <w:rFonts w:ascii="Sylfaen" w:hAnsi="Sylfaen" w:cs="Sylfaen"/>
          <w:b/>
          <w:sz w:val="20"/>
          <w:szCs w:val="20"/>
          <w:lang w:val="hy-AM"/>
        </w:rPr>
        <w:t>պետք</w:t>
      </w:r>
      <w:r w:rsidRPr="00DF5EF9">
        <w:rPr>
          <w:rFonts w:ascii="Sylfaen" w:hAnsi="Sylfaen" w:cs="Sylfaen"/>
          <w:b/>
          <w:sz w:val="20"/>
          <w:szCs w:val="20"/>
          <w:lang w:val="pt-BR"/>
        </w:rPr>
        <w:t xml:space="preserve"> </w:t>
      </w:r>
      <w:r w:rsidRPr="00472A07">
        <w:rPr>
          <w:rFonts w:ascii="Sylfaen" w:hAnsi="Sylfaen" w:cs="Sylfaen"/>
          <w:b/>
          <w:sz w:val="20"/>
          <w:szCs w:val="20"/>
          <w:lang w:val="hy-AM"/>
        </w:rPr>
        <w:t>է</w:t>
      </w:r>
      <w:r w:rsidRPr="00DF5EF9">
        <w:rPr>
          <w:rFonts w:ascii="Sylfaen" w:hAnsi="Sylfaen" w:cs="Sylfaen"/>
          <w:b/>
          <w:sz w:val="20"/>
          <w:szCs w:val="20"/>
          <w:lang w:val="pt-BR"/>
        </w:rPr>
        <w:t xml:space="preserve"> </w:t>
      </w:r>
      <w:r w:rsidRPr="00472A07">
        <w:rPr>
          <w:rFonts w:ascii="Sylfaen" w:hAnsi="Sylfaen" w:cs="Sylfaen"/>
          <w:b/>
          <w:sz w:val="20"/>
          <w:szCs w:val="20"/>
          <w:lang w:val="hy-AM"/>
        </w:rPr>
        <w:t>ապահովի</w:t>
      </w:r>
      <w:r w:rsidRPr="00DF5EF9">
        <w:rPr>
          <w:rFonts w:ascii="Sylfaen" w:hAnsi="Sylfaen" w:cs="Sylfaen"/>
          <w:b/>
          <w:sz w:val="20"/>
          <w:szCs w:val="20"/>
          <w:lang w:val="pt-BR"/>
        </w:rPr>
        <w:t xml:space="preserve"> </w:t>
      </w:r>
      <w:r w:rsidRPr="00472A07">
        <w:rPr>
          <w:rFonts w:ascii="Sylfaen" w:hAnsi="Sylfaen" w:cs="Sylfaen"/>
          <w:b/>
          <w:sz w:val="20"/>
          <w:szCs w:val="20"/>
          <w:lang w:val="hy-AM"/>
        </w:rPr>
        <w:t>ապրանքների</w:t>
      </w:r>
      <w:r w:rsidRPr="00DF5EF9">
        <w:rPr>
          <w:rFonts w:ascii="Sylfaen" w:hAnsi="Sylfaen" w:cs="Sylfaen"/>
          <w:b/>
          <w:sz w:val="20"/>
          <w:szCs w:val="20"/>
          <w:lang w:val="pt-BR"/>
        </w:rPr>
        <w:t xml:space="preserve"> </w:t>
      </w:r>
      <w:r w:rsidRPr="00472A07">
        <w:rPr>
          <w:rFonts w:ascii="Sylfaen" w:hAnsi="Sylfaen" w:cs="Sylfaen"/>
          <w:b/>
          <w:sz w:val="20"/>
          <w:szCs w:val="20"/>
          <w:lang w:val="hy-AM"/>
        </w:rPr>
        <w:t>տեղափոխումը</w:t>
      </w:r>
      <w:r w:rsidRPr="00DF5EF9">
        <w:rPr>
          <w:rFonts w:ascii="Sylfaen" w:hAnsi="Sylfaen" w:cs="Sylfaen"/>
          <w:b/>
          <w:sz w:val="20"/>
          <w:szCs w:val="20"/>
          <w:lang w:val="pt-BR"/>
        </w:rPr>
        <w:t xml:space="preserve"> </w:t>
      </w:r>
      <w:r w:rsidRPr="00472A07">
        <w:rPr>
          <w:rFonts w:ascii="Sylfaen" w:hAnsi="Sylfaen" w:cs="Sylfaen"/>
          <w:b/>
          <w:sz w:val="20"/>
          <w:szCs w:val="20"/>
          <w:lang w:val="hy-AM"/>
        </w:rPr>
        <w:t>և</w:t>
      </w:r>
      <w:r w:rsidRPr="00DF5EF9">
        <w:rPr>
          <w:rFonts w:ascii="Sylfaen" w:hAnsi="Sylfaen" w:cs="Sylfaen"/>
          <w:b/>
          <w:sz w:val="20"/>
          <w:szCs w:val="20"/>
          <w:lang w:val="pt-BR"/>
        </w:rPr>
        <w:t xml:space="preserve"> </w:t>
      </w:r>
      <w:r w:rsidRPr="00472A07">
        <w:rPr>
          <w:rFonts w:ascii="Sylfaen" w:hAnsi="Sylfaen" w:cs="Sylfaen"/>
          <w:b/>
          <w:sz w:val="20"/>
          <w:szCs w:val="20"/>
          <w:lang w:val="hy-AM"/>
        </w:rPr>
        <w:t>բեռնաթափումը</w:t>
      </w:r>
      <w:r w:rsidRPr="00DF5EF9">
        <w:rPr>
          <w:rFonts w:ascii="Sylfaen" w:hAnsi="Sylfaen"/>
          <w:b/>
          <w:sz w:val="20"/>
          <w:szCs w:val="20"/>
          <w:lang w:val="pt-BR"/>
        </w:rPr>
        <w:t xml:space="preserve">:    </w:t>
      </w:r>
      <w:r w:rsidRPr="00DF5EF9">
        <w:rPr>
          <w:rFonts w:ascii="Sylfaen" w:hAnsi="Sylfaen"/>
          <w:b/>
          <w:bCs/>
          <w:color w:val="FF0000"/>
          <w:sz w:val="20"/>
          <w:szCs w:val="20"/>
          <w:lang w:val="hy-AM"/>
        </w:rPr>
        <w:t xml:space="preserve">  </w:t>
      </w:r>
    </w:p>
    <w:p w14:paraId="2C1AF718" w14:textId="77777777" w:rsidR="004C359D" w:rsidRPr="00C51F59" w:rsidRDefault="004C359D" w:rsidP="004C359D">
      <w:pPr>
        <w:pStyle w:val="ListParagraph"/>
        <w:numPr>
          <w:ilvl w:val="0"/>
          <w:numId w:val="1"/>
        </w:numPr>
        <w:jc w:val="both"/>
        <w:rPr>
          <w:rFonts w:ascii="Sylfaen" w:hAnsi="Sylfaen"/>
          <w:b/>
          <w:sz w:val="22"/>
          <w:szCs w:val="22"/>
          <w:lang w:val="pt-BR"/>
        </w:rPr>
      </w:pPr>
      <w:proofErr w:type="spellStart"/>
      <w:r w:rsidRPr="00C51F59">
        <w:rPr>
          <w:rFonts w:ascii="Sylfaen" w:hAnsi="Sylfaen" w:cs="Sylfaen"/>
          <w:b/>
          <w:sz w:val="22"/>
          <w:szCs w:val="22"/>
        </w:rPr>
        <w:t>Մատակարարման</w:t>
      </w:r>
      <w:proofErr w:type="spellEnd"/>
      <w:r w:rsidRPr="00C51F59">
        <w:rPr>
          <w:rFonts w:ascii="Sylfaen" w:hAnsi="Sylfaen" w:cs="Sylfaen"/>
          <w:b/>
          <w:sz w:val="22"/>
          <w:szCs w:val="22"/>
          <w:lang w:val="pt-BR"/>
        </w:rPr>
        <w:t xml:space="preserve"> </w:t>
      </w:r>
      <w:proofErr w:type="spellStart"/>
      <w:r w:rsidRPr="00C51F59">
        <w:rPr>
          <w:rFonts w:ascii="Sylfaen" w:hAnsi="Sylfaen" w:cs="Sylfaen"/>
          <w:b/>
          <w:sz w:val="22"/>
          <w:szCs w:val="22"/>
        </w:rPr>
        <w:t>վայրը՝ք</w:t>
      </w:r>
      <w:proofErr w:type="spellEnd"/>
      <w:r w:rsidRPr="00C51F59">
        <w:rPr>
          <w:rFonts w:ascii="Sylfaen" w:hAnsi="Sylfaen"/>
          <w:b/>
          <w:sz w:val="22"/>
          <w:szCs w:val="22"/>
          <w:lang w:val="pt-BR"/>
        </w:rPr>
        <w:t>.</w:t>
      </w:r>
      <w:proofErr w:type="spellStart"/>
      <w:r w:rsidRPr="00C51F59">
        <w:rPr>
          <w:rFonts w:ascii="Sylfaen" w:hAnsi="Sylfaen" w:cs="Sylfaen"/>
          <w:b/>
          <w:sz w:val="22"/>
          <w:szCs w:val="22"/>
        </w:rPr>
        <w:t>Էջմիածին</w:t>
      </w:r>
      <w:proofErr w:type="spellEnd"/>
      <w:r w:rsidRPr="00C51F59">
        <w:rPr>
          <w:rFonts w:ascii="Sylfaen" w:hAnsi="Sylfaen"/>
          <w:b/>
          <w:sz w:val="22"/>
          <w:szCs w:val="22"/>
          <w:lang w:val="pt-BR"/>
        </w:rPr>
        <w:t xml:space="preserve"> ,</w:t>
      </w:r>
      <w:proofErr w:type="spellStart"/>
      <w:r w:rsidRPr="00C51F59">
        <w:rPr>
          <w:rFonts w:ascii="Sylfaen" w:hAnsi="Sylfaen" w:cs="Sylfaen"/>
          <w:b/>
          <w:sz w:val="22"/>
          <w:szCs w:val="22"/>
        </w:rPr>
        <w:t>Սպանդարյան</w:t>
      </w:r>
      <w:proofErr w:type="spellEnd"/>
      <w:r w:rsidRPr="00C51F59">
        <w:rPr>
          <w:rFonts w:ascii="Sylfaen" w:hAnsi="Sylfaen" w:cs="Sylfaen"/>
          <w:b/>
          <w:sz w:val="22"/>
          <w:szCs w:val="22"/>
          <w:lang w:val="pt-BR"/>
        </w:rPr>
        <w:t xml:space="preserve"> 1</w:t>
      </w:r>
      <w:r w:rsidRPr="00C51F59">
        <w:rPr>
          <w:rFonts w:ascii="Sylfaen" w:hAnsi="Sylfaen"/>
          <w:b/>
          <w:sz w:val="22"/>
          <w:szCs w:val="22"/>
          <w:lang w:val="pt-BR"/>
        </w:rPr>
        <w:t xml:space="preserve"> :</w:t>
      </w:r>
    </w:p>
    <w:p w14:paraId="30C1EAC1" w14:textId="77777777" w:rsidR="00F67E9A" w:rsidRPr="004C359D" w:rsidRDefault="00F67E9A">
      <w:pPr>
        <w:rPr>
          <w:rFonts w:ascii="Sylfaen" w:hAnsi="Sylfaen"/>
          <w:lang w:val="pt-BR"/>
        </w:rPr>
      </w:pPr>
    </w:p>
    <w:sectPr w:rsidR="00F67E9A" w:rsidRPr="004C359D"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144E"/>
    <w:rsid w:val="00002768"/>
    <w:rsid w:val="00006643"/>
    <w:rsid w:val="00007E3C"/>
    <w:rsid w:val="00011247"/>
    <w:rsid w:val="00013041"/>
    <w:rsid w:val="00013561"/>
    <w:rsid w:val="000137B5"/>
    <w:rsid w:val="000146ED"/>
    <w:rsid w:val="0001651C"/>
    <w:rsid w:val="00021EF0"/>
    <w:rsid w:val="00023248"/>
    <w:rsid w:val="00023352"/>
    <w:rsid w:val="00032629"/>
    <w:rsid w:val="00035F49"/>
    <w:rsid w:val="000367CA"/>
    <w:rsid w:val="0004093D"/>
    <w:rsid w:val="00042DEE"/>
    <w:rsid w:val="00044AEA"/>
    <w:rsid w:val="00045FDB"/>
    <w:rsid w:val="00046C0B"/>
    <w:rsid w:val="00054162"/>
    <w:rsid w:val="00054907"/>
    <w:rsid w:val="0005696F"/>
    <w:rsid w:val="000621B1"/>
    <w:rsid w:val="00063E1A"/>
    <w:rsid w:val="000708E8"/>
    <w:rsid w:val="00081D84"/>
    <w:rsid w:val="0008493C"/>
    <w:rsid w:val="00090459"/>
    <w:rsid w:val="00096C30"/>
    <w:rsid w:val="000A78A9"/>
    <w:rsid w:val="000B0DFF"/>
    <w:rsid w:val="000B255F"/>
    <w:rsid w:val="000B25A3"/>
    <w:rsid w:val="000C0B18"/>
    <w:rsid w:val="000C2F55"/>
    <w:rsid w:val="000D072D"/>
    <w:rsid w:val="000D0FBA"/>
    <w:rsid w:val="000D456D"/>
    <w:rsid w:val="000D659B"/>
    <w:rsid w:val="000E0D8F"/>
    <w:rsid w:val="000E2144"/>
    <w:rsid w:val="000E2E52"/>
    <w:rsid w:val="000E4492"/>
    <w:rsid w:val="000F02DA"/>
    <w:rsid w:val="000F3EBD"/>
    <w:rsid w:val="000F62D7"/>
    <w:rsid w:val="001032FB"/>
    <w:rsid w:val="00104734"/>
    <w:rsid w:val="00112B3D"/>
    <w:rsid w:val="00115841"/>
    <w:rsid w:val="00121007"/>
    <w:rsid w:val="00124A7C"/>
    <w:rsid w:val="001263C5"/>
    <w:rsid w:val="001273DD"/>
    <w:rsid w:val="0013090A"/>
    <w:rsid w:val="00135BF3"/>
    <w:rsid w:val="00137AF9"/>
    <w:rsid w:val="00141593"/>
    <w:rsid w:val="001451AD"/>
    <w:rsid w:val="00145355"/>
    <w:rsid w:val="00152B0A"/>
    <w:rsid w:val="00156ECC"/>
    <w:rsid w:val="00163625"/>
    <w:rsid w:val="00163FA1"/>
    <w:rsid w:val="001655E6"/>
    <w:rsid w:val="00166441"/>
    <w:rsid w:val="0017074C"/>
    <w:rsid w:val="00172260"/>
    <w:rsid w:val="001736C7"/>
    <w:rsid w:val="001746E7"/>
    <w:rsid w:val="00175371"/>
    <w:rsid w:val="00175447"/>
    <w:rsid w:val="00197299"/>
    <w:rsid w:val="001A17FA"/>
    <w:rsid w:val="001A5B2A"/>
    <w:rsid w:val="001A7535"/>
    <w:rsid w:val="001B03DE"/>
    <w:rsid w:val="001B202F"/>
    <w:rsid w:val="001B224E"/>
    <w:rsid w:val="001C1B10"/>
    <w:rsid w:val="001C3F80"/>
    <w:rsid w:val="001D604A"/>
    <w:rsid w:val="001E1CED"/>
    <w:rsid w:val="001E66CB"/>
    <w:rsid w:val="001E77F1"/>
    <w:rsid w:val="001F01DA"/>
    <w:rsid w:val="001F0B8C"/>
    <w:rsid w:val="001F31EE"/>
    <w:rsid w:val="001F64A9"/>
    <w:rsid w:val="001F6E32"/>
    <w:rsid w:val="00201634"/>
    <w:rsid w:val="00201971"/>
    <w:rsid w:val="002030C2"/>
    <w:rsid w:val="00210E68"/>
    <w:rsid w:val="00211BEB"/>
    <w:rsid w:val="002120E2"/>
    <w:rsid w:val="00217C75"/>
    <w:rsid w:val="00223AB7"/>
    <w:rsid w:val="002305B8"/>
    <w:rsid w:val="0023127E"/>
    <w:rsid w:val="00240D7F"/>
    <w:rsid w:val="00245940"/>
    <w:rsid w:val="00256281"/>
    <w:rsid w:val="00260CE0"/>
    <w:rsid w:val="00270EF2"/>
    <w:rsid w:val="0027547F"/>
    <w:rsid w:val="0027701C"/>
    <w:rsid w:val="00287265"/>
    <w:rsid w:val="002930D2"/>
    <w:rsid w:val="002A0685"/>
    <w:rsid w:val="002A49BB"/>
    <w:rsid w:val="002A5E2D"/>
    <w:rsid w:val="002B18EC"/>
    <w:rsid w:val="002B4DA2"/>
    <w:rsid w:val="002C6E4F"/>
    <w:rsid w:val="002D23D9"/>
    <w:rsid w:val="002D24F9"/>
    <w:rsid w:val="002D2589"/>
    <w:rsid w:val="002D2E33"/>
    <w:rsid w:val="002D601C"/>
    <w:rsid w:val="002E3A18"/>
    <w:rsid w:val="002E3B8D"/>
    <w:rsid w:val="002E4F0A"/>
    <w:rsid w:val="002E7882"/>
    <w:rsid w:val="002F00DC"/>
    <w:rsid w:val="002F018F"/>
    <w:rsid w:val="002F0EBC"/>
    <w:rsid w:val="002F64D9"/>
    <w:rsid w:val="0030015C"/>
    <w:rsid w:val="003014A4"/>
    <w:rsid w:val="00303205"/>
    <w:rsid w:val="00304031"/>
    <w:rsid w:val="00316B71"/>
    <w:rsid w:val="0031787A"/>
    <w:rsid w:val="003212E4"/>
    <w:rsid w:val="00322AD4"/>
    <w:rsid w:val="003240B2"/>
    <w:rsid w:val="0032596C"/>
    <w:rsid w:val="00330E26"/>
    <w:rsid w:val="00342228"/>
    <w:rsid w:val="00343D26"/>
    <w:rsid w:val="003469D6"/>
    <w:rsid w:val="003518FE"/>
    <w:rsid w:val="003567C8"/>
    <w:rsid w:val="00363F12"/>
    <w:rsid w:val="00366A7E"/>
    <w:rsid w:val="0037016D"/>
    <w:rsid w:val="003750D3"/>
    <w:rsid w:val="003768EB"/>
    <w:rsid w:val="0038238D"/>
    <w:rsid w:val="00383E25"/>
    <w:rsid w:val="00391777"/>
    <w:rsid w:val="00396E44"/>
    <w:rsid w:val="003A37F0"/>
    <w:rsid w:val="003A66DF"/>
    <w:rsid w:val="003A77B9"/>
    <w:rsid w:val="003B1A0B"/>
    <w:rsid w:val="003B50BF"/>
    <w:rsid w:val="003B5F00"/>
    <w:rsid w:val="003C31BC"/>
    <w:rsid w:val="003C7660"/>
    <w:rsid w:val="003E26B9"/>
    <w:rsid w:val="003F113B"/>
    <w:rsid w:val="003F7A56"/>
    <w:rsid w:val="00404846"/>
    <w:rsid w:val="00406C95"/>
    <w:rsid w:val="004139E3"/>
    <w:rsid w:val="004143AC"/>
    <w:rsid w:val="004169F3"/>
    <w:rsid w:val="00416A5E"/>
    <w:rsid w:val="00420596"/>
    <w:rsid w:val="00420A75"/>
    <w:rsid w:val="0042564D"/>
    <w:rsid w:val="0042734F"/>
    <w:rsid w:val="0042788B"/>
    <w:rsid w:val="00435A11"/>
    <w:rsid w:val="00436B18"/>
    <w:rsid w:val="00437D06"/>
    <w:rsid w:val="004416E6"/>
    <w:rsid w:val="004421CF"/>
    <w:rsid w:val="00443A8D"/>
    <w:rsid w:val="004456EA"/>
    <w:rsid w:val="00447CD3"/>
    <w:rsid w:val="0045157F"/>
    <w:rsid w:val="00451E91"/>
    <w:rsid w:val="0045455D"/>
    <w:rsid w:val="004619B7"/>
    <w:rsid w:val="00467D4F"/>
    <w:rsid w:val="00477466"/>
    <w:rsid w:val="00481108"/>
    <w:rsid w:val="00481140"/>
    <w:rsid w:val="00481728"/>
    <w:rsid w:val="00483AEF"/>
    <w:rsid w:val="004913A2"/>
    <w:rsid w:val="00495A1A"/>
    <w:rsid w:val="0049660A"/>
    <w:rsid w:val="004A0657"/>
    <w:rsid w:val="004A2BD2"/>
    <w:rsid w:val="004A61B0"/>
    <w:rsid w:val="004A67A9"/>
    <w:rsid w:val="004A7253"/>
    <w:rsid w:val="004B43BF"/>
    <w:rsid w:val="004B56E7"/>
    <w:rsid w:val="004B6697"/>
    <w:rsid w:val="004B6E20"/>
    <w:rsid w:val="004B7697"/>
    <w:rsid w:val="004C359D"/>
    <w:rsid w:val="004C6D44"/>
    <w:rsid w:val="004C77EA"/>
    <w:rsid w:val="004D1127"/>
    <w:rsid w:val="004E1B6B"/>
    <w:rsid w:val="004E20D1"/>
    <w:rsid w:val="004F34ED"/>
    <w:rsid w:val="004F4C7B"/>
    <w:rsid w:val="004F7379"/>
    <w:rsid w:val="004F7502"/>
    <w:rsid w:val="004F76E3"/>
    <w:rsid w:val="0050257E"/>
    <w:rsid w:val="00505AB1"/>
    <w:rsid w:val="00507356"/>
    <w:rsid w:val="00510808"/>
    <w:rsid w:val="00511A3B"/>
    <w:rsid w:val="00513062"/>
    <w:rsid w:val="005144D6"/>
    <w:rsid w:val="00514E71"/>
    <w:rsid w:val="0051619C"/>
    <w:rsid w:val="005244CC"/>
    <w:rsid w:val="00524FA6"/>
    <w:rsid w:val="00525288"/>
    <w:rsid w:val="0053064D"/>
    <w:rsid w:val="00532204"/>
    <w:rsid w:val="0053319E"/>
    <w:rsid w:val="0053712C"/>
    <w:rsid w:val="00543647"/>
    <w:rsid w:val="00543A52"/>
    <w:rsid w:val="00545E26"/>
    <w:rsid w:val="005479F2"/>
    <w:rsid w:val="00557096"/>
    <w:rsid w:val="0056544F"/>
    <w:rsid w:val="00565555"/>
    <w:rsid w:val="005719C4"/>
    <w:rsid w:val="00581685"/>
    <w:rsid w:val="005829E0"/>
    <w:rsid w:val="00582BD2"/>
    <w:rsid w:val="00583911"/>
    <w:rsid w:val="00585805"/>
    <w:rsid w:val="00591F46"/>
    <w:rsid w:val="0059240F"/>
    <w:rsid w:val="005924AD"/>
    <w:rsid w:val="00594659"/>
    <w:rsid w:val="00595980"/>
    <w:rsid w:val="005A247C"/>
    <w:rsid w:val="005A4180"/>
    <w:rsid w:val="005A4ED0"/>
    <w:rsid w:val="005B245C"/>
    <w:rsid w:val="005B420D"/>
    <w:rsid w:val="005C0A07"/>
    <w:rsid w:val="005C0F49"/>
    <w:rsid w:val="005C486D"/>
    <w:rsid w:val="005C5657"/>
    <w:rsid w:val="005D0A68"/>
    <w:rsid w:val="005D783B"/>
    <w:rsid w:val="005F07BE"/>
    <w:rsid w:val="005F7579"/>
    <w:rsid w:val="006006B7"/>
    <w:rsid w:val="006065C1"/>
    <w:rsid w:val="006111B4"/>
    <w:rsid w:val="00614F4B"/>
    <w:rsid w:val="006203C6"/>
    <w:rsid w:val="00621259"/>
    <w:rsid w:val="00621E66"/>
    <w:rsid w:val="0062300E"/>
    <w:rsid w:val="00631789"/>
    <w:rsid w:val="006320D5"/>
    <w:rsid w:val="006347B0"/>
    <w:rsid w:val="00636EDF"/>
    <w:rsid w:val="006375C9"/>
    <w:rsid w:val="0064074E"/>
    <w:rsid w:val="00650D06"/>
    <w:rsid w:val="0065212B"/>
    <w:rsid w:val="00661A57"/>
    <w:rsid w:val="006669EE"/>
    <w:rsid w:val="006710D1"/>
    <w:rsid w:val="006742AD"/>
    <w:rsid w:val="00683BCD"/>
    <w:rsid w:val="00683F35"/>
    <w:rsid w:val="00684C2D"/>
    <w:rsid w:val="00685E15"/>
    <w:rsid w:val="006874EB"/>
    <w:rsid w:val="00691B05"/>
    <w:rsid w:val="00694A31"/>
    <w:rsid w:val="006A0890"/>
    <w:rsid w:val="006A168D"/>
    <w:rsid w:val="006A3021"/>
    <w:rsid w:val="006A6A08"/>
    <w:rsid w:val="006B1F74"/>
    <w:rsid w:val="006B2268"/>
    <w:rsid w:val="006B23ED"/>
    <w:rsid w:val="006B379E"/>
    <w:rsid w:val="006C21DF"/>
    <w:rsid w:val="006C46AC"/>
    <w:rsid w:val="006D1E21"/>
    <w:rsid w:val="006D3673"/>
    <w:rsid w:val="006D5F58"/>
    <w:rsid w:val="006D6691"/>
    <w:rsid w:val="006E1A67"/>
    <w:rsid w:val="006E2EAB"/>
    <w:rsid w:val="006F0C68"/>
    <w:rsid w:val="006F24E3"/>
    <w:rsid w:val="006F74BE"/>
    <w:rsid w:val="00706B08"/>
    <w:rsid w:val="00712392"/>
    <w:rsid w:val="007145E7"/>
    <w:rsid w:val="00720D74"/>
    <w:rsid w:val="00722696"/>
    <w:rsid w:val="0072301A"/>
    <w:rsid w:val="00725219"/>
    <w:rsid w:val="007262DA"/>
    <w:rsid w:val="00733450"/>
    <w:rsid w:val="00737B01"/>
    <w:rsid w:val="00737B4C"/>
    <w:rsid w:val="00741331"/>
    <w:rsid w:val="00744896"/>
    <w:rsid w:val="007526E9"/>
    <w:rsid w:val="00760249"/>
    <w:rsid w:val="00760F23"/>
    <w:rsid w:val="00777C84"/>
    <w:rsid w:val="007802B8"/>
    <w:rsid w:val="00786C3D"/>
    <w:rsid w:val="007913FD"/>
    <w:rsid w:val="0079655F"/>
    <w:rsid w:val="007A1246"/>
    <w:rsid w:val="007A21D4"/>
    <w:rsid w:val="007A3471"/>
    <w:rsid w:val="007A3F20"/>
    <w:rsid w:val="007A4680"/>
    <w:rsid w:val="007A48A5"/>
    <w:rsid w:val="007A6977"/>
    <w:rsid w:val="007B0BBE"/>
    <w:rsid w:val="007B265D"/>
    <w:rsid w:val="007B38BF"/>
    <w:rsid w:val="007C2604"/>
    <w:rsid w:val="007C3AAF"/>
    <w:rsid w:val="007C5817"/>
    <w:rsid w:val="007C7457"/>
    <w:rsid w:val="007D7088"/>
    <w:rsid w:val="007D76ED"/>
    <w:rsid w:val="007E19B1"/>
    <w:rsid w:val="007E3B28"/>
    <w:rsid w:val="007F35C7"/>
    <w:rsid w:val="007F7501"/>
    <w:rsid w:val="007F75C7"/>
    <w:rsid w:val="007F7805"/>
    <w:rsid w:val="00800153"/>
    <w:rsid w:val="00804FD6"/>
    <w:rsid w:val="008059A4"/>
    <w:rsid w:val="0081440A"/>
    <w:rsid w:val="00815044"/>
    <w:rsid w:val="0082443B"/>
    <w:rsid w:val="008320D8"/>
    <w:rsid w:val="008369A9"/>
    <w:rsid w:val="008402E0"/>
    <w:rsid w:val="00840763"/>
    <w:rsid w:val="00841750"/>
    <w:rsid w:val="00845719"/>
    <w:rsid w:val="00851ABF"/>
    <w:rsid w:val="008574ED"/>
    <w:rsid w:val="00860C2F"/>
    <w:rsid w:val="00863962"/>
    <w:rsid w:val="00863CBA"/>
    <w:rsid w:val="00863D87"/>
    <w:rsid w:val="0086642E"/>
    <w:rsid w:val="008667C0"/>
    <w:rsid w:val="00867B79"/>
    <w:rsid w:val="00875043"/>
    <w:rsid w:val="00880195"/>
    <w:rsid w:val="00890FE5"/>
    <w:rsid w:val="0089399E"/>
    <w:rsid w:val="008A1AD1"/>
    <w:rsid w:val="008A3B3D"/>
    <w:rsid w:val="008A3F7B"/>
    <w:rsid w:val="008B2ADF"/>
    <w:rsid w:val="008C6576"/>
    <w:rsid w:val="008D0A32"/>
    <w:rsid w:val="008D5B49"/>
    <w:rsid w:val="008D68AB"/>
    <w:rsid w:val="008D7C7F"/>
    <w:rsid w:val="008E223B"/>
    <w:rsid w:val="008E24C5"/>
    <w:rsid w:val="008E2BC6"/>
    <w:rsid w:val="008E642F"/>
    <w:rsid w:val="008F072F"/>
    <w:rsid w:val="008F15C7"/>
    <w:rsid w:val="008F61E9"/>
    <w:rsid w:val="009079EB"/>
    <w:rsid w:val="00911DDC"/>
    <w:rsid w:val="009136DE"/>
    <w:rsid w:val="00917058"/>
    <w:rsid w:val="0092014B"/>
    <w:rsid w:val="00921D2B"/>
    <w:rsid w:val="009236C0"/>
    <w:rsid w:val="00926911"/>
    <w:rsid w:val="00935FB4"/>
    <w:rsid w:val="009430DF"/>
    <w:rsid w:val="009464E1"/>
    <w:rsid w:val="00947BF4"/>
    <w:rsid w:val="0095034F"/>
    <w:rsid w:val="00954D77"/>
    <w:rsid w:val="00955060"/>
    <w:rsid w:val="009552AE"/>
    <w:rsid w:val="009627BB"/>
    <w:rsid w:val="00971246"/>
    <w:rsid w:val="00987C79"/>
    <w:rsid w:val="00992053"/>
    <w:rsid w:val="009923D7"/>
    <w:rsid w:val="00995E34"/>
    <w:rsid w:val="009A4922"/>
    <w:rsid w:val="009A788A"/>
    <w:rsid w:val="009B1FA4"/>
    <w:rsid w:val="009B3441"/>
    <w:rsid w:val="009B45E6"/>
    <w:rsid w:val="009B4F4B"/>
    <w:rsid w:val="009B5D07"/>
    <w:rsid w:val="009C10C2"/>
    <w:rsid w:val="009D4115"/>
    <w:rsid w:val="009D7C2B"/>
    <w:rsid w:val="009E4E0D"/>
    <w:rsid w:val="009E4F4E"/>
    <w:rsid w:val="009F1BB4"/>
    <w:rsid w:val="009F31F3"/>
    <w:rsid w:val="009F62F4"/>
    <w:rsid w:val="00A0088F"/>
    <w:rsid w:val="00A0130E"/>
    <w:rsid w:val="00A022AF"/>
    <w:rsid w:val="00A06C7F"/>
    <w:rsid w:val="00A211E7"/>
    <w:rsid w:val="00A23912"/>
    <w:rsid w:val="00A24B30"/>
    <w:rsid w:val="00A33784"/>
    <w:rsid w:val="00A33CE8"/>
    <w:rsid w:val="00A34268"/>
    <w:rsid w:val="00A43FCC"/>
    <w:rsid w:val="00A5119E"/>
    <w:rsid w:val="00A720D8"/>
    <w:rsid w:val="00A73449"/>
    <w:rsid w:val="00A805B9"/>
    <w:rsid w:val="00A85D51"/>
    <w:rsid w:val="00A9213E"/>
    <w:rsid w:val="00A93E2B"/>
    <w:rsid w:val="00A97E24"/>
    <w:rsid w:val="00AA284F"/>
    <w:rsid w:val="00AB3CA4"/>
    <w:rsid w:val="00AB3CF9"/>
    <w:rsid w:val="00AC23A0"/>
    <w:rsid w:val="00AC53B6"/>
    <w:rsid w:val="00AC6E2B"/>
    <w:rsid w:val="00AD370E"/>
    <w:rsid w:val="00AD6104"/>
    <w:rsid w:val="00AD65CC"/>
    <w:rsid w:val="00AD6D82"/>
    <w:rsid w:val="00AD6E97"/>
    <w:rsid w:val="00AE6D87"/>
    <w:rsid w:val="00AE74BF"/>
    <w:rsid w:val="00B13D60"/>
    <w:rsid w:val="00B14405"/>
    <w:rsid w:val="00B14884"/>
    <w:rsid w:val="00B2102C"/>
    <w:rsid w:val="00B25D85"/>
    <w:rsid w:val="00B355DD"/>
    <w:rsid w:val="00B362A6"/>
    <w:rsid w:val="00B447F6"/>
    <w:rsid w:val="00B473B5"/>
    <w:rsid w:val="00B4771C"/>
    <w:rsid w:val="00B5170F"/>
    <w:rsid w:val="00B51CCC"/>
    <w:rsid w:val="00B53AE2"/>
    <w:rsid w:val="00B615B9"/>
    <w:rsid w:val="00B6272A"/>
    <w:rsid w:val="00B7127B"/>
    <w:rsid w:val="00B7154F"/>
    <w:rsid w:val="00B86A67"/>
    <w:rsid w:val="00B92695"/>
    <w:rsid w:val="00B940DD"/>
    <w:rsid w:val="00BB0FB4"/>
    <w:rsid w:val="00BB46E3"/>
    <w:rsid w:val="00BC0547"/>
    <w:rsid w:val="00BC4751"/>
    <w:rsid w:val="00BD35CC"/>
    <w:rsid w:val="00BD5F13"/>
    <w:rsid w:val="00BE44DB"/>
    <w:rsid w:val="00BF3E36"/>
    <w:rsid w:val="00BF44EF"/>
    <w:rsid w:val="00BF5C49"/>
    <w:rsid w:val="00C03D85"/>
    <w:rsid w:val="00C168FB"/>
    <w:rsid w:val="00C16C54"/>
    <w:rsid w:val="00C1712B"/>
    <w:rsid w:val="00C17C34"/>
    <w:rsid w:val="00C22BE9"/>
    <w:rsid w:val="00C245DC"/>
    <w:rsid w:val="00C274E3"/>
    <w:rsid w:val="00C32F09"/>
    <w:rsid w:val="00C36BD8"/>
    <w:rsid w:val="00C4045D"/>
    <w:rsid w:val="00C545B4"/>
    <w:rsid w:val="00C55C92"/>
    <w:rsid w:val="00C61113"/>
    <w:rsid w:val="00C621B9"/>
    <w:rsid w:val="00C632E2"/>
    <w:rsid w:val="00C64998"/>
    <w:rsid w:val="00C7215C"/>
    <w:rsid w:val="00C73A52"/>
    <w:rsid w:val="00C76311"/>
    <w:rsid w:val="00C770D7"/>
    <w:rsid w:val="00C81BC5"/>
    <w:rsid w:val="00C83B3E"/>
    <w:rsid w:val="00C90EF1"/>
    <w:rsid w:val="00C91BF1"/>
    <w:rsid w:val="00C95F04"/>
    <w:rsid w:val="00C969F3"/>
    <w:rsid w:val="00CA1C3C"/>
    <w:rsid w:val="00CA265E"/>
    <w:rsid w:val="00CA3622"/>
    <w:rsid w:val="00CA3984"/>
    <w:rsid w:val="00CA3D7C"/>
    <w:rsid w:val="00CA6100"/>
    <w:rsid w:val="00CB2D08"/>
    <w:rsid w:val="00CC0D0B"/>
    <w:rsid w:val="00CC1914"/>
    <w:rsid w:val="00CC540D"/>
    <w:rsid w:val="00CD06BF"/>
    <w:rsid w:val="00CD3507"/>
    <w:rsid w:val="00CE2143"/>
    <w:rsid w:val="00CE3B4C"/>
    <w:rsid w:val="00CE45F5"/>
    <w:rsid w:val="00CE679D"/>
    <w:rsid w:val="00CE73E9"/>
    <w:rsid w:val="00CF0551"/>
    <w:rsid w:val="00CF4CA7"/>
    <w:rsid w:val="00D03110"/>
    <w:rsid w:val="00D04290"/>
    <w:rsid w:val="00D0516B"/>
    <w:rsid w:val="00D06483"/>
    <w:rsid w:val="00D15A7C"/>
    <w:rsid w:val="00D240F2"/>
    <w:rsid w:val="00D2692C"/>
    <w:rsid w:val="00D3307D"/>
    <w:rsid w:val="00D3392B"/>
    <w:rsid w:val="00D43AF9"/>
    <w:rsid w:val="00D47D94"/>
    <w:rsid w:val="00D51C76"/>
    <w:rsid w:val="00D52197"/>
    <w:rsid w:val="00D52F8F"/>
    <w:rsid w:val="00D55958"/>
    <w:rsid w:val="00D55DD1"/>
    <w:rsid w:val="00D55FF3"/>
    <w:rsid w:val="00D57BB9"/>
    <w:rsid w:val="00D624A0"/>
    <w:rsid w:val="00D661DA"/>
    <w:rsid w:val="00D7001C"/>
    <w:rsid w:val="00D709E2"/>
    <w:rsid w:val="00D72FDF"/>
    <w:rsid w:val="00D73D07"/>
    <w:rsid w:val="00D73F28"/>
    <w:rsid w:val="00D7735B"/>
    <w:rsid w:val="00D80720"/>
    <w:rsid w:val="00D9203F"/>
    <w:rsid w:val="00D92D86"/>
    <w:rsid w:val="00D96243"/>
    <w:rsid w:val="00DA37D4"/>
    <w:rsid w:val="00DA6032"/>
    <w:rsid w:val="00DA77B6"/>
    <w:rsid w:val="00DC2D5A"/>
    <w:rsid w:val="00DD3126"/>
    <w:rsid w:val="00DD407B"/>
    <w:rsid w:val="00DD5AE7"/>
    <w:rsid w:val="00DD78B7"/>
    <w:rsid w:val="00DE3334"/>
    <w:rsid w:val="00DE40C9"/>
    <w:rsid w:val="00DF3B68"/>
    <w:rsid w:val="00DF6C26"/>
    <w:rsid w:val="00E001E2"/>
    <w:rsid w:val="00E02667"/>
    <w:rsid w:val="00E06080"/>
    <w:rsid w:val="00E175F7"/>
    <w:rsid w:val="00E2277C"/>
    <w:rsid w:val="00E344C8"/>
    <w:rsid w:val="00E34E0B"/>
    <w:rsid w:val="00E3767B"/>
    <w:rsid w:val="00E41054"/>
    <w:rsid w:val="00E427E6"/>
    <w:rsid w:val="00E439BC"/>
    <w:rsid w:val="00E45E60"/>
    <w:rsid w:val="00E5533A"/>
    <w:rsid w:val="00E7016F"/>
    <w:rsid w:val="00E70FB2"/>
    <w:rsid w:val="00E71572"/>
    <w:rsid w:val="00E82F42"/>
    <w:rsid w:val="00E836B1"/>
    <w:rsid w:val="00E83AFD"/>
    <w:rsid w:val="00E94D6D"/>
    <w:rsid w:val="00E95936"/>
    <w:rsid w:val="00E96322"/>
    <w:rsid w:val="00EA3DA0"/>
    <w:rsid w:val="00EA6565"/>
    <w:rsid w:val="00EB06F1"/>
    <w:rsid w:val="00EB6B90"/>
    <w:rsid w:val="00EB6FC8"/>
    <w:rsid w:val="00EC0632"/>
    <w:rsid w:val="00EC08E8"/>
    <w:rsid w:val="00EC402A"/>
    <w:rsid w:val="00ED24F2"/>
    <w:rsid w:val="00EE2CFA"/>
    <w:rsid w:val="00EE346C"/>
    <w:rsid w:val="00EE39F8"/>
    <w:rsid w:val="00EF582D"/>
    <w:rsid w:val="00EF7986"/>
    <w:rsid w:val="00F0183E"/>
    <w:rsid w:val="00F03B14"/>
    <w:rsid w:val="00F071E5"/>
    <w:rsid w:val="00F11023"/>
    <w:rsid w:val="00F133F5"/>
    <w:rsid w:val="00F137EF"/>
    <w:rsid w:val="00F15ECA"/>
    <w:rsid w:val="00F27F53"/>
    <w:rsid w:val="00F41BF3"/>
    <w:rsid w:val="00F428A9"/>
    <w:rsid w:val="00F43BC9"/>
    <w:rsid w:val="00F479BF"/>
    <w:rsid w:val="00F507F2"/>
    <w:rsid w:val="00F52735"/>
    <w:rsid w:val="00F556B8"/>
    <w:rsid w:val="00F55A62"/>
    <w:rsid w:val="00F57938"/>
    <w:rsid w:val="00F61277"/>
    <w:rsid w:val="00F65155"/>
    <w:rsid w:val="00F67E9A"/>
    <w:rsid w:val="00F71E52"/>
    <w:rsid w:val="00F73AF9"/>
    <w:rsid w:val="00F81C4C"/>
    <w:rsid w:val="00F840E1"/>
    <w:rsid w:val="00F853CE"/>
    <w:rsid w:val="00F87665"/>
    <w:rsid w:val="00F90ED5"/>
    <w:rsid w:val="00F92B23"/>
    <w:rsid w:val="00F974D9"/>
    <w:rsid w:val="00F97B30"/>
    <w:rsid w:val="00FA2431"/>
    <w:rsid w:val="00FA6316"/>
    <w:rsid w:val="00FA7B2A"/>
    <w:rsid w:val="00FA7DEE"/>
    <w:rsid w:val="00FB580F"/>
    <w:rsid w:val="00FC0F6D"/>
    <w:rsid w:val="00FC2653"/>
    <w:rsid w:val="00FC7C24"/>
    <w:rsid w:val="00FD1371"/>
    <w:rsid w:val="00FD2473"/>
    <w:rsid w:val="00FE01DF"/>
    <w:rsid w:val="00FE5E7C"/>
    <w:rsid w:val="00FF1788"/>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B1FE4275-0FE8-4774-8826-000781BF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semiHidden/>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79462000">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559898819">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700518102">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831604230">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71923109">
      <w:bodyDiv w:val="1"/>
      <w:marLeft w:val="0"/>
      <w:marRight w:val="0"/>
      <w:marTop w:val="0"/>
      <w:marBottom w:val="0"/>
      <w:divBdr>
        <w:top w:val="none" w:sz="0" w:space="0" w:color="auto"/>
        <w:left w:val="none" w:sz="0" w:space="0" w:color="auto"/>
        <w:bottom w:val="none" w:sz="0" w:space="0" w:color="auto"/>
        <w:right w:val="none" w:sz="0" w:space="0" w:color="auto"/>
      </w:divBdr>
    </w:div>
    <w:div w:id="1216434210">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454710329">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90F2-7AC0-4D0E-BA31-1E14F801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3445</TotalTime>
  <Pages>4</Pages>
  <Words>875</Words>
  <Characters>4993</Characters>
  <Application>Microsoft Office Word</Application>
  <DocSecurity>0</DocSecurity>
  <Lines>41</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633</cp:revision>
  <cp:lastPrinted>2021-11-11T10:32:00Z</cp:lastPrinted>
  <dcterms:created xsi:type="dcterms:W3CDTF">2018-02-05T06:03:00Z</dcterms:created>
  <dcterms:modified xsi:type="dcterms:W3CDTF">2025-10-14T11:28:00Z</dcterms:modified>
</cp:coreProperties>
</file>